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hint="eastAsia" w:ascii="宋体" w:hAnsi="宋体" w:eastAsia="宋体" w:cs="宋体"/>
          <w:b/>
          <w:color w:val="auto"/>
          <w:sz w:val="72"/>
        </w:rPr>
      </w:pPr>
      <w:r>
        <w:rPr>
          <w:rFonts w:hint="eastAsia" w:ascii="宋体" w:hAnsi="宋体" w:eastAsia="宋体" w:cs="宋体"/>
          <w:b/>
          <w:color w:val="auto"/>
          <w:sz w:val="72"/>
          <w:lang w:eastAsia="zh-CN"/>
        </w:rPr>
        <w:t>采购</w:t>
      </w:r>
      <w:r>
        <w:rPr>
          <w:rFonts w:hint="eastAsia" w:ascii="宋体" w:hAnsi="宋体" w:eastAsia="宋体" w:cs="宋体"/>
          <w:b/>
          <w:color w:val="auto"/>
          <w:sz w:val="72"/>
        </w:rPr>
        <w:t>文件</w:t>
      </w: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
          <w:bCs/>
          <w:color w:val="auto"/>
          <w:sz w:val="28"/>
          <w:szCs w:val="28"/>
        </w:rPr>
      </w:pPr>
    </w:p>
    <w:p>
      <w:pPr>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DOCVARIABLE  采购编号  \* MERGEFORMAT </w:instrText>
      </w:r>
      <w:r>
        <w:rPr>
          <w:rFonts w:hint="eastAsia" w:ascii="宋体" w:hAnsi="宋体" w:eastAsia="宋体" w:cs="宋体"/>
          <w:b/>
          <w:bCs/>
          <w:color w:val="auto"/>
          <w:sz w:val="28"/>
          <w:szCs w:val="28"/>
        </w:rPr>
        <w:fldChar w:fldCharType="end"/>
      </w:r>
    </w:p>
    <w:p>
      <w:pPr>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lang w:eastAsia="zh-CN"/>
        </w:rPr>
        <w:t>医院部分工程监理服务项目</w:t>
      </w:r>
    </w:p>
    <w:p>
      <w:pPr>
        <w:spacing w:line="360" w:lineRule="auto"/>
        <w:jc w:val="center"/>
        <w:rPr>
          <w:rFonts w:hint="eastAsia" w:ascii="宋体" w:hAnsi="宋体" w:eastAsia="宋体" w:cs="宋体"/>
          <w:b/>
          <w:bCs/>
          <w:color w:val="auto"/>
          <w:sz w:val="28"/>
          <w:szCs w:val="28"/>
        </w:rPr>
      </w:pPr>
    </w:p>
    <w:p>
      <w:pPr>
        <w:spacing w:line="360" w:lineRule="auto"/>
        <w:jc w:val="center"/>
        <w:rPr>
          <w:rFonts w:hint="eastAsia" w:ascii="宋体" w:hAnsi="宋体" w:eastAsia="宋体" w:cs="宋体"/>
          <w:b/>
          <w:bCs/>
          <w:color w:val="auto"/>
          <w:sz w:val="28"/>
          <w:szCs w:val="28"/>
        </w:rPr>
      </w:pP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南方医科大学第三附属医院</w:t>
      </w: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招标采购办公室</w:t>
      </w:r>
      <w:r>
        <w:rPr>
          <w:rFonts w:hint="eastAsia" w:ascii="宋体" w:hAnsi="宋体" w:eastAsia="宋体" w:cs="宋体"/>
          <w:b/>
          <w:bCs/>
          <w:color w:val="auto"/>
          <w:sz w:val="28"/>
          <w:szCs w:val="28"/>
        </w:rPr>
        <w:t>编制</w:t>
      </w:r>
      <w:bookmarkStart w:id="7" w:name="_GoBack"/>
      <w:bookmarkEnd w:id="7"/>
    </w:p>
    <w:p>
      <w:pPr>
        <w:spacing w:line="240" w:lineRule="auto"/>
        <w:jc w:val="center"/>
        <w:rPr>
          <w:rFonts w:hint="eastAsia" w:ascii="宋体" w:hAnsi="宋体" w:eastAsia="宋体" w:cs="宋体"/>
          <w:b/>
          <w:bCs/>
          <w:color w:val="auto"/>
          <w:sz w:val="28"/>
        </w:rPr>
      </w:pPr>
      <w:r>
        <w:rPr>
          <w:rFonts w:hint="eastAsia" w:ascii="宋体" w:hAnsi="宋体" w:eastAsia="宋体" w:cs="宋体"/>
          <w:b/>
          <w:bCs/>
          <w:color w:val="auto"/>
          <w:sz w:val="28"/>
          <w:szCs w:val="28"/>
        </w:rPr>
        <w:t>发布日期：二○</w:t>
      </w:r>
      <w:r>
        <w:rPr>
          <w:rFonts w:hint="eastAsia" w:ascii="宋体" w:hAnsi="宋体" w:eastAsia="宋体" w:cs="宋体"/>
          <w:b/>
          <w:bCs/>
          <w:color w:val="auto"/>
          <w:sz w:val="28"/>
          <w:szCs w:val="28"/>
          <w:lang w:eastAsia="zh-CN"/>
        </w:rPr>
        <w:t>二</w:t>
      </w:r>
      <w:r>
        <w:rPr>
          <w:rFonts w:hint="eastAsia" w:ascii="宋体" w:hAnsi="宋体" w:cs="宋体"/>
          <w:b/>
          <w:bCs/>
          <w:color w:val="auto"/>
          <w:sz w:val="28"/>
          <w:szCs w:val="28"/>
          <w:lang w:val="en-US" w:eastAsia="zh-CN"/>
        </w:rPr>
        <w:t>三</w:t>
      </w:r>
      <w:r>
        <w:rPr>
          <w:rFonts w:hint="eastAsia" w:ascii="宋体" w:hAnsi="宋体" w:eastAsia="宋体" w:cs="宋体"/>
          <w:b/>
          <w:bCs/>
          <w:color w:val="auto"/>
          <w:sz w:val="28"/>
          <w:szCs w:val="28"/>
        </w:rPr>
        <w:t>年○</w:t>
      </w:r>
      <w:r>
        <w:rPr>
          <w:rFonts w:hint="eastAsia" w:ascii="宋体" w:hAnsi="宋体" w:cs="宋体"/>
          <w:b/>
          <w:bCs/>
          <w:color w:val="auto"/>
          <w:sz w:val="28"/>
          <w:szCs w:val="28"/>
          <w:lang w:val="en-US" w:eastAsia="zh-CN"/>
        </w:rPr>
        <w:t>六</w:t>
      </w:r>
      <w:r>
        <w:rPr>
          <w:rFonts w:hint="eastAsia" w:ascii="宋体" w:hAnsi="宋体" w:eastAsia="宋体" w:cs="宋体"/>
          <w:b/>
          <w:bCs/>
          <w:color w:val="auto"/>
          <w:sz w:val="28"/>
          <w:szCs w:val="28"/>
        </w:rPr>
        <w:t>月</w:t>
      </w:r>
    </w:p>
    <w:p>
      <w:pPr>
        <w:jc w:val="center"/>
        <w:rPr>
          <w:rFonts w:hint="eastAsia" w:ascii="黑体" w:hAnsi="黑体" w:eastAsia="黑体" w:cs="黑体"/>
          <w:b w:val="0"/>
          <w:bCs w:val="0"/>
          <w:sz w:val="32"/>
          <w:szCs w:val="32"/>
          <w:lang w:eastAsia="zh-CN"/>
        </w:rPr>
      </w:pPr>
    </w:p>
    <w:p>
      <w:pPr>
        <w:pStyle w:val="6"/>
        <w:rPr>
          <w:rFonts w:hint="eastAsia" w:ascii="黑体" w:hAnsi="黑体" w:eastAsia="黑体" w:cs="黑体"/>
          <w:b w:val="0"/>
          <w:bCs w:val="0"/>
          <w:sz w:val="32"/>
          <w:szCs w:val="32"/>
          <w:lang w:eastAsia="zh-CN"/>
        </w:rPr>
      </w:pPr>
    </w:p>
    <w:p>
      <w:pPr>
        <w:pStyle w:val="7"/>
        <w:rPr>
          <w:rFonts w:hint="eastAsia" w:ascii="黑体" w:hAnsi="黑体" w:eastAsia="黑体" w:cs="黑体"/>
          <w:b w:val="0"/>
          <w:bCs w:val="0"/>
          <w:sz w:val="32"/>
          <w:szCs w:val="32"/>
          <w:lang w:eastAsia="zh-CN"/>
        </w:rPr>
      </w:pPr>
    </w:p>
    <w:p>
      <w:pPr>
        <w:pStyle w:val="7"/>
        <w:rPr>
          <w:rFonts w:hint="eastAsia" w:ascii="黑体" w:hAnsi="黑体" w:eastAsia="黑体" w:cs="黑体"/>
          <w:b w:val="0"/>
          <w:bCs w:val="0"/>
          <w:sz w:val="32"/>
          <w:szCs w:val="32"/>
          <w:lang w:eastAsia="zh-CN"/>
        </w:rPr>
      </w:pPr>
    </w:p>
    <w:p>
      <w:pPr>
        <w:pStyle w:val="7"/>
        <w:ind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编制人：</w:t>
      </w:r>
    </w:p>
    <w:p>
      <w:pPr>
        <w:pStyle w:val="7"/>
        <w:ind w:left="0" w:leftChars="0"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复核人：</w:t>
      </w:r>
    </w:p>
    <w:p>
      <w:pPr>
        <w:pStyle w:val="7"/>
        <w:rPr>
          <w:rFonts w:hint="eastAsia" w:ascii="黑体" w:hAnsi="黑体" w:eastAsia="黑体" w:cs="黑体"/>
          <w:b w:val="0"/>
          <w:bCs w:val="0"/>
          <w:sz w:val="32"/>
          <w:szCs w:val="32"/>
          <w:lang w:eastAsia="zh-CN"/>
        </w:rPr>
      </w:pPr>
    </w:p>
    <w:p>
      <w:pPr>
        <w:pStyle w:val="7"/>
        <w:rPr>
          <w:rFonts w:hint="eastAsia" w:ascii="黑体" w:hAnsi="黑体" w:eastAsia="黑体" w:cs="黑体"/>
          <w:b w:val="0"/>
          <w:bCs w:val="0"/>
          <w:sz w:val="32"/>
          <w:szCs w:val="32"/>
          <w:lang w:eastAsia="zh-CN"/>
        </w:rPr>
      </w:pPr>
    </w:p>
    <w:p>
      <w:pPr>
        <w:pStyle w:val="7"/>
        <w:ind w:left="0" w:leftChars="0" w:firstLine="0" w:firstLineChars="0"/>
        <w:rPr>
          <w:rFonts w:hint="eastAsia" w:ascii="黑体" w:hAnsi="黑体" w:eastAsia="黑体" w:cs="黑体"/>
          <w:b w:val="0"/>
          <w:bCs w:val="0"/>
          <w:sz w:val="32"/>
          <w:szCs w:val="32"/>
          <w:lang w:eastAsia="zh-CN"/>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报名</w:t>
      </w:r>
      <w:r>
        <w:rPr>
          <w:rFonts w:hint="eastAsia" w:ascii="黑体" w:hAnsi="黑体" w:eastAsia="黑体" w:cs="黑体"/>
          <w:b w:val="0"/>
          <w:bCs w:val="0"/>
          <w:sz w:val="32"/>
          <w:szCs w:val="32"/>
        </w:rPr>
        <w:t>须知</w:t>
      </w:r>
    </w:p>
    <w:p>
      <w:pPr>
        <w:spacing w:line="50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贵公司代表：</w:t>
      </w:r>
    </w:p>
    <w:p>
      <w:pPr>
        <w:numPr>
          <w:ilvl w:val="0"/>
          <w:numId w:val="1"/>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请按</w:t>
      </w:r>
      <w:r>
        <w:rPr>
          <w:rFonts w:hint="eastAsia" w:ascii="宋体" w:hAnsi="宋体" w:eastAsia="宋体" w:cs="宋体"/>
          <w:sz w:val="28"/>
          <w:szCs w:val="28"/>
          <w:lang w:eastAsia="zh-CN"/>
        </w:rPr>
        <w:t>报价人资格条件</w:t>
      </w:r>
      <w:r>
        <w:rPr>
          <w:rFonts w:hint="eastAsia" w:ascii="宋体" w:hAnsi="宋体" w:eastAsia="宋体" w:cs="宋体"/>
          <w:sz w:val="28"/>
          <w:szCs w:val="28"/>
          <w:lang w:val="en-US" w:eastAsia="zh-CN"/>
        </w:rPr>
        <w:t>准备好报名资料（包括报价人资质、法人证明、授权委托书等，必须加盖公章），在</w:t>
      </w:r>
      <w:r>
        <w:rPr>
          <w:rFonts w:hint="eastAsia" w:ascii="宋体" w:hAnsi="宋体" w:eastAsia="宋体" w:cs="宋体"/>
          <w:sz w:val="28"/>
          <w:szCs w:val="28"/>
          <w:highlight w:val="yellow"/>
          <w:lang w:val="en-US" w:eastAsia="zh-CN"/>
        </w:rPr>
        <w:t>报名截止时间前</w:t>
      </w:r>
      <w:r>
        <w:rPr>
          <w:rFonts w:hint="eastAsia" w:ascii="宋体" w:hAnsi="宋体" w:eastAsia="宋体" w:cs="宋体"/>
          <w:sz w:val="28"/>
          <w:szCs w:val="28"/>
          <w:lang w:val="en-US" w:eastAsia="zh-CN"/>
        </w:rPr>
        <w:t>发至邮箱给招标采购办公室审核，以便做好</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/调研前的准备工作。</w:t>
      </w:r>
    </w:p>
    <w:p>
      <w:pPr>
        <w:numPr>
          <w:ilvl w:val="0"/>
          <w:numId w:val="1"/>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color w:val="auto"/>
          <w:sz w:val="28"/>
          <w:szCs w:val="28"/>
          <w:lang w:val="en-US" w:eastAsia="zh-CN"/>
        </w:rPr>
        <w:t>收到</w:t>
      </w:r>
      <w:r>
        <w:rPr>
          <w:rFonts w:hint="eastAsia" w:ascii="宋体" w:hAnsi="宋体" w:eastAsia="宋体" w:cs="宋体"/>
          <w:sz w:val="28"/>
          <w:szCs w:val="28"/>
          <w:lang w:val="en-US" w:eastAsia="zh-CN"/>
        </w:rPr>
        <w:t>报名成功通知后，</w:t>
      </w:r>
      <w:r>
        <w:rPr>
          <w:rFonts w:hint="eastAsia" w:ascii="宋体" w:hAnsi="宋体" w:eastAsia="宋体" w:cs="宋体"/>
          <w:sz w:val="28"/>
          <w:szCs w:val="28"/>
          <w:highlight w:val="yellow"/>
          <w:lang w:val="en-US" w:eastAsia="zh-CN"/>
        </w:rPr>
        <w:t>请</w:t>
      </w:r>
      <w:r>
        <w:rPr>
          <w:rFonts w:hint="eastAsia" w:ascii="宋体" w:hAnsi="宋体" w:eastAsia="宋体" w:cs="宋体"/>
          <w:sz w:val="28"/>
          <w:szCs w:val="28"/>
          <w:highlight w:val="yellow"/>
          <w:lang w:eastAsia="zh-CN"/>
        </w:rPr>
        <w:t>准备响应文件（</w:t>
      </w:r>
      <w:r>
        <w:rPr>
          <w:rFonts w:hint="eastAsia" w:ascii="宋体" w:hAnsi="宋体" w:eastAsia="宋体" w:cs="宋体"/>
          <w:sz w:val="28"/>
          <w:szCs w:val="28"/>
          <w:highlight w:val="yellow"/>
          <w:lang w:val="en-US" w:eastAsia="zh-CN"/>
        </w:rPr>
        <w:t>按第二部分《材料基本目录》</w:t>
      </w:r>
      <w:r>
        <w:rPr>
          <w:rFonts w:hint="eastAsia" w:ascii="宋体" w:hAnsi="宋体" w:eastAsia="宋体" w:cs="宋体"/>
          <w:sz w:val="28"/>
          <w:szCs w:val="28"/>
          <w:highlight w:val="yellow"/>
          <w:lang w:eastAsia="zh-CN"/>
        </w:rPr>
        <w:t>）进行编制，</w:t>
      </w:r>
      <w:r>
        <w:rPr>
          <w:rFonts w:hint="eastAsia" w:ascii="宋体" w:hAnsi="宋体" w:eastAsia="宋体" w:cs="宋体"/>
          <w:sz w:val="28"/>
          <w:szCs w:val="28"/>
          <w:highlight w:val="yellow"/>
          <w:lang w:val="en-US" w:eastAsia="zh-CN"/>
        </w:rPr>
        <w:t>并将原件</w:t>
      </w:r>
      <w:r>
        <w:rPr>
          <w:rFonts w:hint="eastAsia" w:ascii="宋体" w:hAnsi="宋体" w:eastAsia="宋体" w:cs="宋体"/>
          <w:sz w:val="28"/>
          <w:szCs w:val="28"/>
          <w:highlight w:val="yellow"/>
          <w:lang w:eastAsia="zh-CN"/>
        </w:rPr>
        <w:t>扫描件以附件形式在评审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前发至邮箱（邮箱地址：</w:t>
      </w:r>
      <w:r>
        <w:rPr>
          <w:rFonts w:hint="eastAsia" w:ascii="宋体" w:hAnsi="宋体" w:eastAsia="宋体" w:cs="宋体"/>
          <w:sz w:val="28"/>
          <w:szCs w:val="28"/>
          <w:highlight w:val="yellow"/>
          <w:lang w:eastAsia="zh-CN"/>
        </w:rPr>
        <w:fldChar w:fldCharType="begin"/>
      </w:r>
      <w:r>
        <w:rPr>
          <w:rFonts w:hint="eastAsia" w:ascii="宋体" w:hAnsi="宋体" w:eastAsia="宋体" w:cs="宋体"/>
          <w:sz w:val="28"/>
          <w:szCs w:val="28"/>
          <w:highlight w:val="yellow"/>
          <w:lang w:eastAsia="zh-CN"/>
        </w:rPr>
        <w:instrText xml:space="preserve"> HYPERLINK "mailto:nysycgb@126.com" </w:instrText>
      </w:r>
      <w:r>
        <w:rPr>
          <w:rFonts w:hint="eastAsia" w:ascii="宋体" w:hAnsi="宋体" w:eastAsia="宋体" w:cs="宋体"/>
          <w:sz w:val="28"/>
          <w:szCs w:val="28"/>
          <w:highlight w:val="yellow"/>
          <w:lang w:eastAsia="zh-CN"/>
        </w:rPr>
        <w:fldChar w:fldCharType="separate"/>
      </w:r>
      <w:r>
        <w:rPr>
          <w:rFonts w:hint="eastAsia" w:ascii="宋体" w:hAnsi="宋体" w:eastAsia="宋体" w:cs="宋体"/>
          <w:sz w:val="28"/>
          <w:szCs w:val="28"/>
          <w:highlight w:val="yellow"/>
          <w:lang w:eastAsia="zh-CN"/>
        </w:rPr>
        <w:t>nysy</w:t>
      </w:r>
      <w:r>
        <w:rPr>
          <w:rFonts w:hint="eastAsia" w:ascii="宋体" w:hAnsi="宋体" w:eastAsia="宋体" w:cs="宋体"/>
          <w:sz w:val="28"/>
          <w:szCs w:val="28"/>
          <w:highlight w:val="yellow"/>
          <w:lang w:val="en-US" w:eastAsia="zh-CN"/>
        </w:rPr>
        <w:t>zb</w:t>
      </w:r>
      <w:r>
        <w:rPr>
          <w:rFonts w:hint="eastAsia" w:ascii="宋体" w:hAnsi="宋体" w:eastAsia="宋体" w:cs="宋体"/>
          <w:sz w:val="28"/>
          <w:szCs w:val="28"/>
          <w:highlight w:val="yellow"/>
          <w:lang w:eastAsia="zh-CN"/>
        </w:rPr>
        <w:t>cgb@1</w:t>
      </w:r>
      <w:r>
        <w:rPr>
          <w:rFonts w:hint="eastAsia" w:ascii="宋体" w:hAnsi="宋体" w:eastAsia="宋体" w:cs="宋体"/>
          <w:sz w:val="28"/>
          <w:szCs w:val="28"/>
          <w:highlight w:val="yellow"/>
          <w:lang w:val="en-US" w:eastAsia="zh-CN"/>
        </w:rPr>
        <w:t>63</w:t>
      </w:r>
      <w:r>
        <w:rPr>
          <w:rFonts w:hint="eastAsia" w:ascii="宋体" w:hAnsi="宋体" w:eastAsia="宋体" w:cs="宋体"/>
          <w:sz w:val="28"/>
          <w:szCs w:val="28"/>
          <w:highlight w:val="yellow"/>
          <w:lang w:eastAsia="zh-CN"/>
        </w:rPr>
        <w:t>.com</w:t>
      </w:r>
      <w:r>
        <w:rPr>
          <w:rFonts w:hint="eastAsia" w:ascii="宋体" w:hAnsi="宋体" w:eastAsia="宋体" w:cs="宋体"/>
          <w:sz w:val="28"/>
          <w:szCs w:val="28"/>
          <w:highlight w:val="yellow"/>
          <w:lang w:eastAsia="zh-CN"/>
        </w:rPr>
        <w:fldChar w:fldCharType="end"/>
      </w:r>
      <w:r>
        <w:rPr>
          <w:rFonts w:hint="eastAsia" w:ascii="宋体" w:hAnsi="宋体" w:eastAsia="宋体" w:cs="宋体"/>
          <w:sz w:val="28"/>
          <w:szCs w:val="28"/>
          <w:highlight w:val="yellow"/>
          <w:lang w:eastAsia="zh-CN"/>
        </w:rPr>
        <w:t>），以及一正三副纸质版的响应文件送</w:t>
      </w:r>
      <w:r>
        <w:rPr>
          <w:rFonts w:hint="eastAsia" w:ascii="宋体" w:hAnsi="宋体" w:eastAsia="宋体" w:cs="宋体"/>
          <w:sz w:val="28"/>
          <w:szCs w:val="28"/>
          <w:highlight w:val="yellow"/>
          <w:lang w:val="en-US" w:eastAsia="zh-CN"/>
        </w:rPr>
        <w:t>到评审地点</w:t>
      </w:r>
      <w:r>
        <w:rPr>
          <w:rFonts w:hint="eastAsia" w:ascii="宋体" w:hAnsi="宋体" w:eastAsia="宋体" w:cs="宋体"/>
          <w:sz w:val="28"/>
          <w:szCs w:val="28"/>
          <w:highlight w:val="yellow"/>
          <w:lang w:eastAsia="zh-CN"/>
        </w:rPr>
        <w:t>（评审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当天使用）</w:t>
      </w:r>
      <w:r>
        <w:rPr>
          <w:rFonts w:hint="eastAsia" w:ascii="宋体" w:hAnsi="宋体" w:eastAsia="宋体" w:cs="宋体"/>
          <w:sz w:val="28"/>
          <w:szCs w:val="28"/>
          <w:lang w:eastAsia="zh-CN"/>
        </w:rPr>
        <w:t>。</w:t>
      </w:r>
    </w:p>
    <w:p>
      <w:pPr>
        <w:numPr>
          <w:ilvl w:val="0"/>
          <w:numId w:val="1"/>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w:t>
      </w:r>
      <w:r>
        <w:rPr>
          <w:rFonts w:hint="eastAsia" w:ascii="宋体" w:hAnsi="宋体" w:eastAsia="宋体" w:cs="宋体"/>
          <w:sz w:val="28"/>
          <w:szCs w:val="28"/>
          <w:lang w:eastAsia="zh-CN"/>
        </w:rPr>
        <w:t>时间：预计将于</w:t>
      </w:r>
      <w:r>
        <w:rPr>
          <w:rFonts w:hint="eastAsia" w:ascii="宋体" w:hAnsi="宋体" w:eastAsia="宋体" w:cs="宋体"/>
          <w:color w:val="auto"/>
          <w:sz w:val="28"/>
          <w:szCs w:val="28"/>
          <w:lang w:val="en-US" w:eastAsia="zh-CN"/>
        </w:rPr>
        <w:t>2023年</w:t>
      </w:r>
      <w:r>
        <w:rPr>
          <w:rFonts w:hint="eastAsia" w:ascii="宋体" w:hAnsi="宋体" w:eastAsia="宋体" w:cs="宋体"/>
          <w:color w:val="FF0000"/>
          <w:sz w:val="28"/>
          <w:szCs w:val="28"/>
          <w:lang w:val="en-US" w:eastAsia="zh-CN"/>
        </w:rPr>
        <w:t>0</w:t>
      </w:r>
      <w:r>
        <w:rPr>
          <w:rFonts w:hint="eastAsia" w:ascii="宋体" w:hAnsi="宋体" w:cs="宋体"/>
          <w:color w:val="FF0000"/>
          <w:sz w:val="28"/>
          <w:szCs w:val="28"/>
          <w:lang w:val="en-US" w:eastAsia="zh-CN"/>
        </w:rPr>
        <w:t>6</w:t>
      </w:r>
      <w:r>
        <w:rPr>
          <w:rFonts w:hint="eastAsia" w:ascii="宋体" w:hAnsi="宋体" w:eastAsia="宋体" w:cs="宋体"/>
          <w:color w:val="FF0000"/>
          <w:sz w:val="28"/>
          <w:szCs w:val="28"/>
          <w:lang w:val="en-US" w:eastAsia="zh-CN"/>
        </w:rPr>
        <w:t xml:space="preserve">月  </w:t>
      </w:r>
      <w:r>
        <w:rPr>
          <w:rFonts w:hint="eastAsia" w:ascii="宋体" w:hAnsi="宋体" w:eastAsia="宋体" w:cs="宋体"/>
          <w:color w:val="FF0000"/>
          <w:sz w:val="28"/>
          <w:szCs w:val="28"/>
          <w:lang w:eastAsia="zh-CN"/>
        </w:rPr>
        <w:t>日</w:t>
      </w:r>
      <w:r>
        <w:rPr>
          <w:rFonts w:hint="eastAsia" w:ascii="宋体" w:hAnsi="宋体" w:eastAsia="宋体" w:cs="宋体"/>
          <w:color w:val="FF0000"/>
          <w:sz w:val="28"/>
          <w:szCs w:val="28"/>
          <w:lang w:val="en-US" w:eastAsia="zh-CN"/>
        </w:rPr>
        <w:t>（具体时间待定）</w:t>
      </w:r>
    </w:p>
    <w:p>
      <w:pPr>
        <w:numPr>
          <w:ilvl w:val="0"/>
          <w:numId w:val="1"/>
        </w:numPr>
        <w:spacing w:line="500" w:lineRule="exact"/>
        <w:ind w:left="0" w:leftChars="0"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/调研地点：南方医科大学第三附属医院</w:t>
      </w:r>
      <w:r>
        <w:rPr>
          <w:rFonts w:hint="eastAsia" w:ascii="宋体" w:hAnsi="宋体" w:cs="宋体"/>
          <w:color w:val="auto"/>
          <w:kern w:val="0"/>
          <w:sz w:val="28"/>
          <w:szCs w:val="28"/>
          <w:lang w:val="en-US" w:eastAsia="zh-CN"/>
        </w:rPr>
        <w:t>内科楼五楼第二会议室进行线上视频会议。</w:t>
      </w:r>
      <w:r>
        <w:rPr>
          <w:rFonts w:hint="eastAsia" w:ascii="宋体" w:hAnsi="宋体" w:eastAsia="宋体" w:cs="宋体"/>
          <w:sz w:val="28"/>
          <w:szCs w:val="28"/>
          <w:highlight w:val="none"/>
          <w:lang w:val="en-US" w:eastAsia="zh-CN"/>
        </w:rPr>
        <w:t>（“腾讯会议”平台，</w:t>
      </w:r>
      <w:r>
        <w:rPr>
          <w:rFonts w:hint="eastAsia" w:ascii="宋体" w:hAnsi="宋体" w:cs="宋体"/>
          <w:color w:val="auto"/>
          <w:kern w:val="0"/>
          <w:sz w:val="28"/>
          <w:szCs w:val="28"/>
          <w:lang w:val="en-US" w:eastAsia="zh-CN"/>
        </w:rPr>
        <w:t>视频会议号在报名成功后另行发送</w:t>
      </w:r>
      <w:r>
        <w:rPr>
          <w:rFonts w:hint="eastAsia" w:ascii="宋体" w:hAnsi="宋体" w:eastAsia="宋体" w:cs="宋体"/>
          <w:sz w:val="28"/>
          <w:szCs w:val="28"/>
          <w:highlight w:val="none"/>
          <w:lang w:val="en-US" w:eastAsia="zh-CN"/>
        </w:rPr>
        <w:t>）。</w:t>
      </w:r>
    </w:p>
    <w:p>
      <w:pPr>
        <w:numPr>
          <w:ilvl w:val="0"/>
          <w:numId w:val="1"/>
        </w:numPr>
        <w:spacing w:line="500" w:lineRule="exact"/>
        <w:ind w:left="0" w:leftChars="0"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lang w:val="en-US" w:eastAsia="zh-CN"/>
        </w:rPr>
        <w:t>单位负责人为同一人或者存在直接控股、管理关系的不同供应商，不得参加同一项目报价, 一经发现按废标处理并标记为不诚信供应商。</w:t>
      </w:r>
    </w:p>
    <w:p>
      <w:pPr>
        <w:numPr>
          <w:ilvl w:val="0"/>
          <w:numId w:val="1"/>
        </w:numPr>
        <w:spacing w:line="500" w:lineRule="exact"/>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lang w:val="en-US" w:eastAsia="zh-CN"/>
        </w:rPr>
      </w:pPr>
      <w:r>
        <w:rPr>
          <w:rFonts w:hint="eastAsia" w:ascii="宋体" w:hAnsi="宋体" w:eastAsia="宋体" w:cs="宋体"/>
          <w:color w:val="474747"/>
          <w:kern w:val="0"/>
          <w:sz w:val="28"/>
          <w:szCs w:val="28"/>
        </w:rPr>
        <w:t>联系人：</w:t>
      </w:r>
      <w:r>
        <w:rPr>
          <w:rFonts w:hint="eastAsia" w:ascii="宋体" w:hAnsi="宋体" w:eastAsia="宋体" w:cs="宋体"/>
          <w:color w:val="474747"/>
          <w:kern w:val="0"/>
          <w:sz w:val="28"/>
          <w:szCs w:val="28"/>
          <w:lang w:eastAsia="zh-CN"/>
        </w:rPr>
        <w:t>沈老师</w:t>
      </w:r>
      <w:r>
        <w:rPr>
          <w:rFonts w:hint="eastAsia" w:ascii="宋体" w:hAnsi="宋体" w:eastAsia="宋体" w:cs="宋体"/>
          <w:color w:val="474747"/>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rPr>
      </w:pPr>
      <w:r>
        <w:rPr>
          <w:rFonts w:hint="eastAsia" w:ascii="宋体" w:hAnsi="宋体" w:eastAsia="宋体" w:cs="宋体"/>
          <w:color w:val="474747"/>
          <w:kern w:val="0"/>
          <w:sz w:val="28"/>
          <w:szCs w:val="28"/>
        </w:rPr>
        <w:t>联系电话：020-6278473</w:t>
      </w:r>
      <w:r>
        <w:rPr>
          <w:rFonts w:hint="eastAsia" w:ascii="宋体" w:hAnsi="宋体" w:eastAsia="宋体" w:cs="宋体"/>
          <w:color w:val="474747"/>
          <w:kern w:val="0"/>
          <w:sz w:val="28"/>
          <w:szCs w:val="28"/>
          <w:lang w:val="en-US" w:eastAsia="zh-CN"/>
        </w:rPr>
        <w:t>5</w:t>
      </w:r>
      <w:r>
        <w:rPr>
          <w:rFonts w:hint="eastAsia" w:ascii="宋体" w:hAnsi="宋体" w:eastAsia="宋体" w:cs="宋体"/>
          <w:color w:val="474747"/>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rPr>
      </w:pPr>
      <w:r>
        <w:rPr>
          <w:rFonts w:hint="eastAsia" w:ascii="宋体" w:hAnsi="宋体" w:eastAsia="宋体" w:cs="宋体"/>
          <w:color w:val="474747"/>
          <w:kern w:val="0"/>
          <w:sz w:val="28"/>
          <w:szCs w:val="28"/>
        </w:rPr>
        <w:t>邮箱地址：</w:t>
      </w:r>
      <w:r>
        <w:rPr>
          <w:rFonts w:hint="eastAsia" w:ascii="宋体" w:hAnsi="宋体" w:eastAsia="宋体" w:cs="宋体"/>
          <w:color w:val="474747"/>
          <w:kern w:val="0"/>
          <w:sz w:val="28"/>
          <w:szCs w:val="28"/>
        </w:rPr>
        <w:fldChar w:fldCharType="begin"/>
      </w:r>
      <w:r>
        <w:rPr>
          <w:rFonts w:hint="eastAsia" w:ascii="宋体" w:hAnsi="宋体" w:eastAsia="宋体" w:cs="宋体"/>
          <w:color w:val="474747"/>
          <w:kern w:val="0"/>
          <w:sz w:val="28"/>
          <w:szCs w:val="28"/>
        </w:rPr>
        <w:instrText xml:space="preserve"> HYPERLINK "mailto:nysycgb@163.com" </w:instrText>
      </w:r>
      <w:r>
        <w:rPr>
          <w:rFonts w:hint="eastAsia" w:ascii="宋体" w:hAnsi="宋体" w:eastAsia="宋体" w:cs="宋体"/>
          <w:color w:val="474747"/>
          <w:kern w:val="0"/>
          <w:sz w:val="28"/>
          <w:szCs w:val="28"/>
        </w:rPr>
        <w:fldChar w:fldCharType="separate"/>
      </w:r>
      <w:r>
        <w:rPr>
          <w:rStyle w:val="15"/>
          <w:rFonts w:hint="eastAsia" w:ascii="宋体" w:hAnsi="宋体" w:eastAsia="宋体" w:cs="宋体"/>
          <w:kern w:val="0"/>
          <w:sz w:val="28"/>
          <w:szCs w:val="28"/>
        </w:rPr>
        <w:t>nysy</w:t>
      </w:r>
      <w:r>
        <w:rPr>
          <w:rStyle w:val="15"/>
          <w:rFonts w:hint="eastAsia" w:ascii="宋体" w:hAnsi="宋体" w:eastAsia="宋体" w:cs="宋体"/>
          <w:kern w:val="0"/>
          <w:sz w:val="28"/>
          <w:szCs w:val="28"/>
          <w:lang w:val="en-US" w:eastAsia="zh-CN"/>
        </w:rPr>
        <w:t>zb</w:t>
      </w:r>
      <w:r>
        <w:rPr>
          <w:rStyle w:val="15"/>
          <w:rFonts w:hint="eastAsia" w:ascii="宋体" w:hAnsi="宋体" w:eastAsia="宋体" w:cs="宋体"/>
          <w:kern w:val="0"/>
          <w:sz w:val="28"/>
          <w:szCs w:val="28"/>
        </w:rPr>
        <w:t>cgb@16</w:t>
      </w:r>
      <w:r>
        <w:rPr>
          <w:rStyle w:val="15"/>
          <w:rFonts w:hint="eastAsia" w:ascii="宋体" w:hAnsi="宋体" w:eastAsia="宋体" w:cs="宋体"/>
          <w:kern w:val="0"/>
          <w:sz w:val="28"/>
          <w:szCs w:val="28"/>
          <w:lang w:val="en-US" w:eastAsia="zh-CN"/>
        </w:rPr>
        <w:t>3</w:t>
      </w:r>
      <w:r>
        <w:rPr>
          <w:rStyle w:val="15"/>
          <w:rFonts w:hint="eastAsia" w:ascii="宋体" w:hAnsi="宋体" w:eastAsia="宋体" w:cs="宋体"/>
          <w:kern w:val="0"/>
          <w:sz w:val="28"/>
          <w:szCs w:val="28"/>
        </w:rPr>
        <w:t>.com</w:t>
      </w:r>
      <w:r>
        <w:rPr>
          <w:rFonts w:hint="eastAsia" w:ascii="宋体" w:hAnsi="宋体" w:eastAsia="宋体" w:cs="宋体"/>
          <w:color w:val="474747"/>
          <w:kern w:val="0"/>
          <w:sz w:val="28"/>
          <w:szCs w:val="28"/>
        </w:rPr>
        <w:fldChar w:fldCharType="end"/>
      </w:r>
    </w:p>
    <w:p>
      <w:pPr>
        <w:numPr>
          <w:ilvl w:val="0"/>
          <w:numId w:val="0"/>
        </w:numPr>
        <w:spacing w:line="5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贵公司必须对所提供材料的真实性负责，如发现虚假材料将列入采购黑名单，并依法追究相关责任。</w:t>
      </w: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jc w:val="both"/>
        <w:rPr>
          <w:rFonts w:hint="eastAsia" w:ascii="宋体" w:hAnsi="宋体" w:eastAsia="宋体" w:cs="宋体"/>
          <w:b/>
          <w:sz w:val="32"/>
          <w:szCs w:val="32"/>
        </w:rPr>
      </w:pPr>
    </w:p>
    <w:p>
      <w:pPr>
        <w:jc w:val="center"/>
        <w:rPr>
          <w:rFonts w:hint="eastAsia" w:ascii="宋体" w:hAnsi="宋体" w:eastAsia="宋体" w:cs="宋体"/>
          <w:b/>
          <w:sz w:val="28"/>
          <w:szCs w:val="28"/>
        </w:rPr>
      </w:pPr>
      <w:r>
        <w:rPr>
          <w:rFonts w:hint="eastAsia" w:ascii="宋体" w:hAnsi="宋体" w:eastAsia="宋体" w:cs="宋体"/>
          <w:b/>
          <w:sz w:val="28"/>
          <w:szCs w:val="28"/>
        </w:rPr>
        <w:t>目      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第</w:t>
      </w:r>
      <w:r>
        <w:rPr>
          <w:rFonts w:hint="eastAsia" w:ascii="宋体" w:hAnsi="宋体" w:eastAsia="宋体" w:cs="宋体"/>
          <w:b/>
          <w:sz w:val="28"/>
          <w:szCs w:val="28"/>
          <w:lang w:eastAsia="zh-CN"/>
        </w:rPr>
        <w:t>一</w:t>
      </w:r>
      <w:r>
        <w:rPr>
          <w:rFonts w:hint="eastAsia" w:ascii="宋体" w:hAnsi="宋体" w:eastAsia="宋体" w:cs="宋体"/>
          <w:b/>
          <w:sz w:val="28"/>
          <w:szCs w:val="28"/>
        </w:rPr>
        <w:t xml:space="preserve">部分  </w:t>
      </w:r>
      <w:r>
        <w:rPr>
          <w:rFonts w:hint="eastAsia" w:ascii="宋体" w:hAnsi="宋体" w:eastAsia="宋体" w:cs="宋体"/>
          <w:b/>
          <w:sz w:val="28"/>
          <w:szCs w:val="28"/>
          <w:lang w:eastAsia="zh-CN"/>
        </w:rPr>
        <w:t>采购需求</w:t>
      </w:r>
    </w:p>
    <w:p>
      <w:pPr>
        <w:spacing w:line="480" w:lineRule="auto"/>
        <w:rPr>
          <w:rFonts w:hint="eastAsia" w:ascii="宋体" w:hAnsi="宋体" w:eastAsia="宋体" w:cs="宋体"/>
          <w:b/>
          <w:sz w:val="28"/>
          <w:szCs w:val="28"/>
        </w:rPr>
      </w:pPr>
      <w:r>
        <w:rPr>
          <w:rFonts w:hint="eastAsia" w:ascii="宋体" w:hAnsi="宋体" w:eastAsia="宋体" w:cs="宋体"/>
          <w:b/>
          <w:sz w:val="28"/>
          <w:szCs w:val="28"/>
        </w:rPr>
        <w:t>第二部分  材料基本目录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480" w:lineRule="auto"/>
        <w:rPr>
          <w:rFonts w:hint="eastAsia" w:ascii="宋体" w:hAnsi="宋体" w:eastAsia="宋体" w:cs="宋体"/>
          <w:b/>
          <w:sz w:val="28"/>
          <w:szCs w:val="28"/>
        </w:rPr>
      </w:pPr>
      <w:r>
        <w:rPr>
          <w:rFonts w:hint="eastAsia" w:ascii="宋体" w:hAnsi="宋体" w:eastAsia="宋体" w:cs="宋体"/>
          <w:b/>
          <w:sz w:val="28"/>
          <w:szCs w:val="28"/>
          <w:lang w:val="en-US" w:eastAsia="zh-CN"/>
        </w:rPr>
        <w:t>3.1材料格式</w:t>
      </w:r>
    </w:p>
    <w:p>
      <w:pPr>
        <w:spacing w:line="500" w:lineRule="exact"/>
        <w:rPr>
          <w:rFonts w:hint="eastAsia" w:ascii="宋体" w:hAnsi="宋体" w:eastAsia="宋体" w:cs="宋体"/>
          <w:b/>
          <w:bCs/>
          <w:sz w:val="28"/>
          <w:szCs w:val="28"/>
        </w:rPr>
      </w:pPr>
      <w:r>
        <w:rPr>
          <w:rFonts w:hint="eastAsia" w:ascii="宋体" w:hAnsi="宋体" w:eastAsia="宋体" w:cs="宋体"/>
          <w:b/>
          <w:sz w:val="28"/>
          <w:szCs w:val="28"/>
          <w:lang w:val="en-US" w:eastAsia="zh-CN"/>
        </w:rPr>
        <w:t>3.2</w:t>
      </w:r>
      <w:r>
        <w:rPr>
          <w:rFonts w:hint="eastAsia" w:ascii="宋体" w:hAnsi="宋体" w:eastAsia="宋体" w:cs="宋体"/>
          <w:b/>
          <w:sz w:val="28"/>
          <w:szCs w:val="28"/>
        </w:rPr>
        <w:t>合同格式（含付款方式）</w:t>
      </w:r>
    </w:p>
    <w:p>
      <w:pPr>
        <w:numPr>
          <w:ilvl w:val="0"/>
          <w:numId w:val="2"/>
        </w:num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采购需求</w:t>
      </w:r>
    </w:p>
    <w:p>
      <w:pPr>
        <w:numPr>
          <w:ilvl w:val="0"/>
          <w:numId w:val="0"/>
        </w:numPr>
        <w:spacing w:line="480" w:lineRule="auto"/>
        <w:rPr>
          <w:rFonts w:hint="eastAsia" w:ascii="宋体" w:hAnsi="宋体" w:eastAsia="宋体" w:cs="宋体"/>
          <w:b/>
          <w:sz w:val="28"/>
          <w:szCs w:val="28"/>
          <w:highlight w:val="yellow"/>
          <w:lang w:eastAsia="zh-CN"/>
        </w:rPr>
      </w:pPr>
      <w:r>
        <w:rPr>
          <w:rFonts w:hint="eastAsia" w:ascii="宋体" w:hAnsi="宋体" w:eastAsia="宋体" w:cs="宋体"/>
          <w:b/>
          <w:sz w:val="28"/>
          <w:szCs w:val="28"/>
          <w:lang w:eastAsia="zh-CN"/>
        </w:rPr>
        <w:t>说明：</w:t>
      </w:r>
      <w:r>
        <w:rPr>
          <w:rFonts w:hint="eastAsia" w:ascii="宋体" w:hAnsi="宋体" w:eastAsia="宋体" w:cs="宋体"/>
          <w:b/>
          <w:sz w:val="28"/>
          <w:szCs w:val="28"/>
          <w:highlight w:val="yellow"/>
          <w:lang w:eastAsia="zh-CN"/>
        </w:rPr>
        <w:t>本技术要求仅做参考，不是唯一指标。</w:t>
      </w:r>
    </w:p>
    <w:p>
      <w:pPr>
        <w:jc w:val="center"/>
        <w:rPr>
          <w:rFonts w:hint="eastAsia" w:ascii="方正小标宋简体" w:hAnsi="方正小标宋简体" w:eastAsia="方正小标宋简体" w:cs="Times New Roman"/>
          <w:color w:val="auto"/>
          <w:sz w:val="32"/>
          <w:szCs w:val="32"/>
        </w:rPr>
      </w:pPr>
    </w:p>
    <w:p>
      <w:pPr>
        <w:jc w:val="center"/>
        <w:rPr>
          <w:rFonts w:ascii="方正小标宋简体" w:hAnsi="方正小标宋简体" w:eastAsia="方正小标宋简体"/>
          <w:color w:val="auto"/>
          <w:sz w:val="44"/>
          <w:szCs w:val="44"/>
        </w:rPr>
      </w:pPr>
      <w:r>
        <w:rPr>
          <w:rFonts w:hint="eastAsia" w:ascii="方正小标宋简体" w:hAnsi="方正小标宋简体" w:eastAsia="方正小标宋简体" w:cs="Times New Roman"/>
          <w:color w:val="auto"/>
          <w:sz w:val="32"/>
          <w:szCs w:val="32"/>
        </w:rPr>
        <w:t>采 购 需 求</w:t>
      </w:r>
    </w:p>
    <w:p>
      <w:pPr>
        <w:jc w:val="center"/>
        <w:rPr>
          <w:color w:val="auto"/>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：医院部分</w:t>
      </w:r>
      <w:r>
        <w:rPr>
          <w:rFonts w:hint="eastAsia" w:ascii="方正小标宋简体" w:hAnsi="方正小标宋简体" w:eastAsia="方正小标宋简体"/>
          <w:color w:val="auto"/>
          <w:sz w:val="32"/>
          <w:szCs w:val="32"/>
          <w:lang w:val="en-US" w:eastAsia="zh-CN"/>
        </w:rPr>
        <w:t>工程</w:t>
      </w:r>
      <w:r>
        <w:rPr>
          <w:rFonts w:hint="eastAsia" w:ascii="方正小标宋简体" w:hAnsi="方正小标宋简体" w:eastAsia="方正小标宋简体"/>
          <w:color w:val="auto"/>
          <w:sz w:val="32"/>
          <w:szCs w:val="32"/>
        </w:rPr>
        <w:t>监理服务项目</w:t>
      </w:r>
    </w:p>
    <w:p>
      <w:pPr>
        <w:rPr>
          <w:rFonts w:ascii="方正小标宋简体" w:hAnsi="方正小标宋简体" w:eastAsia="方正小标宋简体"/>
          <w:color w:val="auto"/>
          <w:sz w:val="44"/>
          <w:szCs w:val="44"/>
        </w:rPr>
      </w:pPr>
    </w:p>
    <w:p>
      <w:pPr>
        <w:spacing w:line="560"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一、需求调查情况</w:t>
      </w:r>
    </w:p>
    <w:p>
      <w:pPr>
        <w:spacing w:line="560" w:lineRule="exact"/>
        <w:ind w:firstLine="640" w:firstLineChars="200"/>
        <w:jc w:val="left"/>
        <w:rPr>
          <w:rFonts w:ascii="楷体" w:hAnsi="楷体" w:eastAsia="楷体"/>
          <w:i w:val="0"/>
          <w:iCs/>
          <w:color w:val="auto"/>
          <w:sz w:val="32"/>
          <w:szCs w:val="32"/>
          <w:u w:val="none"/>
        </w:rPr>
      </w:pPr>
      <w:r>
        <w:rPr>
          <w:rFonts w:hint="eastAsia" w:ascii="仿宋" w:hAnsi="仿宋" w:eastAsia="仿宋"/>
          <w:i w:val="0"/>
          <w:iCs/>
          <w:color w:val="auto"/>
          <w:sz w:val="32"/>
          <w:szCs w:val="32"/>
          <w:u w:val="none"/>
          <w:lang w:eastAsia="zh-CN"/>
        </w:rPr>
        <w:t>依据</w:t>
      </w:r>
      <w:r>
        <w:rPr>
          <w:rFonts w:hint="eastAsia" w:ascii="仿宋" w:hAnsi="仿宋" w:eastAsia="仿宋"/>
          <w:i w:val="0"/>
          <w:iCs/>
          <w:color w:val="auto"/>
          <w:sz w:val="32"/>
          <w:szCs w:val="32"/>
          <w:u w:val="none"/>
        </w:rPr>
        <w:t>《政府采购需求管理办法》第十一条规定</w:t>
      </w:r>
      <w:r>
        <w:rPr>
          <w:rFonts w:hint="eastAsia" w:ascii="仿宋" w:hAnsi="仿宋" w:eastAsia="仿宋"/>
          <w:i w:val="0"/>
          <w:iCs/>
          <w:color w:val="auto"/>
          <w:sz w:val="32"/>
          <w:szCs w:val="32"/>
          <w:u w:val="none"/>
          <w:lang w:eastAsia="zh-CN"/>
        </w:rPr>
        <w:t>，</w:t>
      </w:r>
      <w:r>
        <w:rPr>
          <w:rFonts w:hint="eastAsia" w:ascii="仿宋" w:hAnsi="仿宋" w:eastAsia="仿宋"/>
          <w:i w:val="0"/>
          <w:iCs/>
          <w:color w:val="auto"/>
          <w:sz w:val="32"/>
          <w:szCs w:val="32"/>
          <w:u w:val="none"/>
        </w:rPr>
        <w:t>对于</w:t>
      </w:r>
      <w:r>
        <w:rPr>
          <w:rFonts w:hint="eastAsia" w:ascii="仿宋" w:hAnsi="仿宋" w:eastAsia="仿宋"/>
          <w:i w:val="0"/>
          <w:iCs/>
          <w:color w:val="auto"/>
          <w:sz w:val="32"/>
          <w:szCs w:val="32"/>
          <w:u w:val="none"/>
          <w:lang w:eastAsia="zh-CN"/>
        </w:rPr>
        <w:t>本</w:t>
      </w:r>
      <w:r>
        <w:rPr>
          <w:rFonts w:hint="eastAsia" w:ascii="仿宋" w:hAnsi="仿宋" w:eastAsia="仿宋"/>
          <w:i w:val="0"/>
          <w:iCs/>
          <w:color w:val="auto"/>
          <w:sz w:val="32"/>
          <w:szCs w:val="32"/>
          <w:u w:val="none"/>
        </w:rPr>
        <w:t>采购项目，</w:t>
      </w:r>
      <w:r>
        <w:rPr>
          <w:rFonts w:hint="eastAsia" w:ascii="仿宋" w:hAnsi="仿宋" w:eastAsia="仿宋"/>
          <w:i w:val="0"/>
          <w:iCs/>
          <w:color w:val="auto"/>
          <w:sz w:val="32"/>
          <w:szCs w:val="32"/>
          <w:u w:val="none"/>
          <w:lang w:eastAsia="zh-CN"/>
        </w:rPr>
        <w:t>无需</w:t>
      </w:r>
      <w:r>
        <w:rPr>
          <w:rFonts w:hint="eastAsia" w:ascii="仿宋" w:hAnsi="仿宋" w:eastAsia="仿宋"/>
          <w:i w:val="0"/>
          <w:iCs/>
          <w:color w:val="auto"/>
          <w:sz w:val="32"/>
          <w:szCs w:val="32"/>
          <w:u w:val="none"/>
        </w:rPr>
        <w:t>开展需求调查</w:t>
      </w:r>
      <w:r>
        <w:rPr>
          <w:rFonts w:hint="eastAsia" w:ascii="仿宋" w:hAnsi="仿宋" w:eastAsia="仿宋"/>
          <w:i w:val="0"/>
          <w:iCs/>
          <w:color w:val="auto"/>
          <w:sz w:val="32"/>
          <w:szCs w:val="32"/>
          <w:u w:val="none"/>
          <w:lang w:eastAsia="zh-CN"/>
        </w:rPr>
        <w:t>。</w:t>
      </w:r>
    </w:p>
    <w:p>
      <w:pPr>
        <w:spacing w:line="560" w:lineRule="exact"/>
        <w:ind w:firstLine="640" w:firstLineChars="200"/>
        <w:jc w:val="left"/>
        <w:rPr>
          <w:rStyle w:val="16"/>
          <w:rFonts w:ascii="仿宋" w:hAnsi="仿宋" w:eastAsia="仿宋"/>
          <w:bCs/>
          <w:color w:val="auto"/>
          <w:szCs w:val="21"/>
        </w:rPr>
      </w:pPr>
      <w:r>
        <w:rPr>
          <w:rFonts w:hint="eastAsia" w:ascii="黑体" w:hAnsi="黑体" w:eastAsia="黑体"/>
          <w:color w:val="auto"/>
          <w:sz w:val="32"/>
          <w:szCs w:val="32"/>
        </w:rPr>
        <w:t>二、需求清单</w:t>
      </w:r>
    </w:p>
    <w:p>
      <w:pPr>
        <w:spacing w:line="560"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（一）项目概况</w:t>
      </w: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lang w:val="en-US" w:eastAsia="zh-CN"/>
        </w:rPr>
        <w:t>项目</w:t>
      </w:r>
      <w:r>
        <w:rPr>
          <w:rFonts w:hint="eastAsia" w:ascii="仿宋" w:hAnsi="仿宋" w:eastAsia="仿宋" w:cs="宋体"/>
          <w:sz w:val="32"/>
          <w:szCs w:val="32"/>
          <w:u w:val="single"/>
        </w:rPr>
        <w:t>名称：外科楼四楼装修改造工程监理服务</w:t>
      </w:r>
      <w:r>
        <w:rPr>
          <w:rFonts w:ascii="仿宋" w:hAnsi="仿宋" w:eastAsia="仿宋" w:cs="宋体"/>
          <w:sz w:val="32"/>
          <w:szCs w:val="32"/>
          <w:u w:val="single"/>
        </w:rPr>
        <w:t xml:space="preserve">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建设单位：南方医科大学第三附属医院</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工程地点：广州市天河区中山大道西</w:t>
      </w:r>
      <w:r>
        <w:rPr>
          <w:rFonts w:ascii="仿宋" w:hAnsi="仿宋" w:eastAsia="仿宋" w:cs="宋体"/>
          <w:sz w:val="32"/>
          <w:szCs w:val="32"/>
          <w:u w:val="single"/>
        </w:rPr>
        <w:t xml:space="preserve">183号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建筑规模：装修面积约</w:t>
      </w:r>
      <w:r>
        <w:rPr>
          <w:rFonts w:ascii="仿宋" w:hAnsi="仿宋" w:eastAsia="仿宋" w:cs="宋体"/>
          <w:sz w:val="32"/>
          <w:szCs w:val="32"/>
          <w:u w:val="single"/>
        </w:rPr>
        <w:t>1380平方米</w:t>
      </w:r>
      <w:r>
        <w:rPr>
          <w:rFonts w:hint="eastAsia" w:ascii="仿宋" w:hAnsi="仿宋" w:eastAsia="仿宋" w:cs="宋体"/>
          <w:sz w:val="32"/>
          <w:szCs w:val="32"/>
          <w:u w:val="single"/>
        </w:rPr>
        <w:t xml:space="preserve">，建筑安装工程费368万元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招标范围主要包括：</w:t>
      </w:r>
    </w:p>
    <w:p>
      <w:pPr>
        <w:spacing w:before="100" w:after="100" w:line="480" w:lineRule="exact"/>
        <w:ind w:firstLine="796" w:firstLineChars="249"/>
        <w:rPr>
          <w:rFonts w:ascii="仿宋" w:hAnsi="仿宋" w:eastAsia="仿宋" w:cs="宋体"/>
          <w:kern w:val="0"/>
          <w:sz w:val="32"/>
          <w:szCs w:val="32"/>
          <w:u w:val="single"/>
        </w:rPr>
      </w:pPr>
      <w:r>
        <w:rPr>
          <w:rFonts w:ascii="仿宋" w:hAnsi="仿宋" w:eastAsia="仿宋" w:cs="宋体"/>
          <w:kern w:val="0"/>
          <w:sz w:val="32"/>
          <w:szCs w:val="32"/>
          <w:u w:val="single"/>
        </w:rPr>
        <w:t>（1）</w:t>
      </w:r>
      <w:r>
        <w:rPr>
          <w:rFonts w:hint="eastAsia" w:ascii="仿宋" w:hAnsi="仿宋" w:eastAsia="仿宋" w:cs="宋体"/>
          <w:kern w:val="0"/>
          <w:sz w:val="32"/>
          <w:szCs w:val="32"/>
          <w:u w:val="single"/>
        </w:rPr>
        <w:t>监理内容包括但不限于以下内容：施工准备阶段、施工阶段、工程收尾阶段（包括但不限于竣工验收、整改、工程移交、工程结算等）及工程质量保修阶段的质量控制、职业健康安全及环境监督管理、投资控制、进度控制、合同管理、信息管理、组织协调、以及协调建设单位和工程建设有关各方的工作关系，以及配合项目移交等监理工作。</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按委托人的要求提前进场参与开工前期的准备和筹划工作，协助委托人制定工程管理办法、各参建方职责及有关事务性工作等。除上述工作范围外，对本项目施工全过程监理等相关工作。</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（2）监理范围主要包括外科楼四楼装修改造工程（具体以采购文件、施工图、工程量清单及技术规格说明书为准）。</w:t>
      </w:r>
    </w:p>
    <w:p>
      <w:pPr>
        <w:spacing w:line="560" w:lineRule="exact"/>
        <w:ind w:firstLine="640" w:firstLineChars="200"/>
        <w:jc w:val="left"/>
        <w:rPr>
          <w:rFonts w:hint="eastAsia" w:ascii="仿宋" w:hAnsi="仿宋" w:eastAsia="仿宋" w:cs="Times New Roman"/>
          <w:color w:val="auto"/>
          <w:sz w:val="32"/>
          <w:szCs w:val="32"/>
          <w:lang w:val="en-US" w:eastAsia="zh-CN"/>
        </w:rPr>
      </w:pP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2"/>
        <w:numPr>
          <w:ilvl w:val="0"/>
          <w:numId w:val="0"/>
        </w:numPr>
        <w:rPr>
          <w:color w:val="auto"/>
        </w:rPr>
      </w:pP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lang w:val="en-US" w:eastAsia="zh-CN"/>
        </w:rPr>
        <w:t>项目</w:t>
      </w:r>
      <w:r>
        <w:rPr>
          <w:rFonts w:hint="eastAsia" w:ascii="仿宋" w:hAnsi="仿宋" w:eastAsia="仿宋" w:cs="宋体"/>
          <w:sz w:val="32"/>
          <w:szCs w:val="32"/>
          <w:u w:val="single"/>
        </w:rPr>
        <w:t>名称：发热门诊整改提升项目监理服务</w:t>
      </w:r>
      <w:r>
        <w:rPr>
          <w:rFonts w:ascii="仿宋" w:hAnsi="仿宋" w:eastAsia="仿宋" w:cs="宋体"/>
          <w:sz w:val="32"/>
          <w:szCs w:val="32"/>
          <w:u w:val="single"/>
        </w:rPr>
        <w:t xml:space="preserve">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建设单位：南方医科大学第三附属医院</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工程地点：广州市天河区中山大道西</w:t>
      </w:r>
      <w:r>
        <w:rPr>
          <w:rFonts w:ascii="仿宋" w:hAnsi="仿宋" w:eastAsia="仿宋" w:cs="宋体"/>
          <w:sz w:val="32"/>
          <w:szCs w:val="32"/>
          <w:u w:val="single"/>
        </w:rPr>
        <w:t xml:space="preserve">183号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建筑规模：总建筑面积约</w:t>
      </w:r>
      <w:r>
        <w:rPr>
          <w:rFonts w:ascii="仿宋" w:hAnsi="仿宋" w:eastAsia="仿宋" w:cs="宋体"/>
          <w:sz w:val="32"/>
          <w:szCs w:val="32"/>
          <w:u w:val="single"/>
        </w:rPr>
        <w:t>1388.88平方米</w:t>
      </w:r>
      <w:r>
        <w:rPr>
          <w:rFonts w:hint="eastAsia" w:ascii="仿宋" w:hAnsi="仿宋" w:eastAsia="仿宋" w:cs="宋体"/>
          <w:sz w:val="32"/>
          <w:szCs w:val="32"/>
          <w:u w:val="single"/>
        </w:rPr>
        <w:t>，建筑安装工程费</w:t>
      </w:r>
      <w:r>
        <w:rPr>
          <w:rFonts w:ascii="仿宋" w:hAnsi="仿宋" w:eastAsia="仿宋" w:cs="宋体"/>
          <w:sz w:val="32"/>
          <w:szCs w:val="32"/>
          <w:u w:val="single"/>
        </w:rPr>
        <w:t>851</w:t>
      </w:r>
      <w:r>
        <w:rPr>
          <w:rFonts w:hint="eastAsia" w:ascii="仿宋" w:hAnsi="仿宋" w:eastAsia="仿宋" w:cs="宋体"/>
          <w:sz w:val="32"/>
          <w:szCs w:val="32"/>
          <w:u w:val="single"/>
        </w:rPr>
        <w:t>.</w:t>
      </w:r>
      <w:r>
        <w:rPr>
          <w:rFonts w:ascii="仿宋" w:hAnsi="仿宋" w:eastAsia="仿宋" w:cs="宋体"/>
          <w:sz w:val="32"/>
          <w:szCs w:val="32"/>
          <w:u w:val="single"/>
        </w:rPr>
        <w:t>011676</w:t>
      </w:r>
      <w:r>
        <w:rPr>
          <w:rFonts w:hint="eastAsia" w:ascii="仿宋" w:hAnsi="仿宋" w:eastAsia="仿宋" w:cs="宋体"/>
          <w:sz w:val="32"/>
          <w:szCs w:val="32"/>
          <w:u w:val="single"/>
        </w:rPr>
        <w:t xml:space="preserve">万元                                                     </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hint="eastAsia" w:ascii="仿宋" w:hAnsi="仿宋" w:eastAsia="仿宋" w:cs="宋体"/>
          <w:sz w:val="32"/>
          <w:szCs w:val="32"/>
          <w:u w:val="single"/>
        </w:rPr>
        <w:t>招标范围主要包括：</w:t>
      </w:r>
    </w:p>
    <w:p>
      <w:pPr>
        <w:spacing w:before="100" w:after="100" w:line="480" w:lineRule="exact"/>
        <w:ind w:firstLine="796" w:firstLineChars="249"/>
        <w:rPr>
          <w:rFonts w:ascii="仿宋" w:hAnsi="仿宋" w:eastAsia="仿宋" w:cs="宋体"/>
          <w:kern w:val="0"/>
          <w:sz w:val="32"/>
          <w:szCs w:val="32"/>
          <w:u w:val="single"/>
        </w:rPr>
      </w:pPr>
      <w:r>
        <w:rPr>
          <w:rFonts w:ascii="仿宋" w:hAnsi="仿宋" w:eastAsia="仿宋" w:cs="宋体"/>
          <w:kern w:val="0"/>
          <w:sz w:val="32"/>
          <w:szCs w:val="32"/>
          <w:u w:val="single"/>
        </w:rPr>
        <w:t>（1）</w:t>
      </w:r>
      <w:r>
        <w:rPr>
          <w:rFonts w:hint="eastAsia" w:ascii="仿宋" w:hAnsi="仿宋" w:eastAsia="仿宋" w:cs="宋体"/>
          <w:kern w:val="0"/>
          <w:sz w:val="32"/>
          <w:szCs w:val="32"/>
          <w:u w:val="single"/>
        </w:rPr>
        <w:t>监理内容包括但不限于以下内容：施工准备阶段、施工阶段、工程收尾阶段（包括但不限于竣工验收、整改、工程移交、工程结算等）及工程质量保修阶段的质量控制、职业健康安全及环境监督管理、投资控制、进度控制、合同管理、信息管理、组织协调、以及协调建设单位和工程建设有关各方的工作关系，以及配合项目移交等监理工作。</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按委托人的要求提前进场参与开工前期的准备和筹划工作，协助委托人制定工程管理办法、各参建方职责及有关事务性工作等。除上述工作范围外，对本项目施工全过程监理等相关工作。</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（2）监理范围主要包括南方医科大学第三附属医院发热门诊整改提升项目（具体以采购文件、施工图、工程量清单及技术规格说明书为准）。</w:t>
      </w:r>
    </w:p>
    <w:p>
      <w:pPr>
        <w:spacing w:line="560" w:lineRule="exact"/>
        <w:ind w:firstLine="640" w:firstLineChars="200"/>
        <w:jc w:val="left"/>
        <w:rPr>
          <w:rFonts w:hint="eastAsia" w:ascii="仿宋_GB2312" w:hAnsi="黑体" w:eastAsia="仿宋_GB2312"/>
          <w:color w:val="auto"/>
          <w:sz w:val="32"/>
          <w:szCs w:val="32"/>
          <w:u w:val="single"/>
        </w:rPr>
      </w:pPr>
    </w:p>
    <w:p>
      <w:pPr>
        <w:spacing w:line="560" w:lineRule="exact"/>
        <w:ind w:firstLine="640" w:firstLineChars="200"/>
        <w:jc w:val="left"/>
        <w:rPr>
          <w:rFonts w:hint="eastAsia" w:ascii="楷体" w:hAnsi="楷体" w:eastAsia="楷体"/>
          <w:color w:val="auto"/>
          <w:sz w:val="32"/>
          <w:szCs w:val="32"/>
        </w:rPr>
      </w:pPr>
      <w:r>
        <w:rPr>
          <w:rFonts w:hint="eastAsia" w:ascii="楷体" w:hAnsi="楷体" w:eastAsia="楷体"/>
          <w:color w:val="auto"/>
          <w:sz w:val="32"/>
          <w:szCs w:val="32"/>
        </w:rPr>
        <w:t>（二）采购标的汇总表</w:t>
      </w:r>
    </w:p>
    <w:tbl>
      <w:tblPr>
        <w:tblStyle w:val="13"/>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05"/>
        <w:gridCol w:w="2671"/>
        <w:gridCol w:w="1695"/>
        <w:gridCol w:w="870"/>
        <w:gridCol w:w="1245"/>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720"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包号</w:t>
            </w:r>
          </w:p>
        </w:tc>
        <w:tc>
          <w:tcPr>
            <w:tcW w:w="705"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2671"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标的名称</w:t>
            </w:r>
          </w:p>
        </w:tc>
        <w:tc>
          <w:tcPr>
            <w:tcW w:w="1695"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品目</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分类编码</w:t>
            </w:r>
          </w:p>
        </w:tc>
        <w:tc>
          <w:tcPr>
            <w:tcW w:w="870"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计量</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单位</w:t>
            </w:r>
          </w:p>
        </w:tc>
        <w:tc>
          <w:tcPr>
            <w:tcW w:w="1245"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数量</w:t>
            </w:r>
          </w:p>
        </w:tc>
        <w:tc>
          <w:tcPr>
            <w:tcW w:w="1109"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1</w:t>
            </w:r>
          </w:p>
        </w:tc>
        <w:tc>
          <w:tcPr>
            <w:tcW w:w="705"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1</w:t>
            </w:r>
          </w:p>
        </w:tc>
        <w:tc>
          <w:tcPr>
            <w:tcW w:w="2671" w:type="dxa"/>
            <w:noWrap w:val="0"/>
            <w:vAlign w:val="bottom"/>
          </w:tcPr>
          <w:p>
            <w:pPr>
              <w:jc w:val="center"/>
              <w:rPr>
                <w:rFonts w:hint="eastAsia" w:eastAsia="宋体" w:cs="Times New Roman"/>
                <w:color w:val="auto"/>
                <w:sz w:val="28"/>
                <w:szCs w:val="28"/>
                <w:lang w:val="en-US" w:eastAsia="zh-CN"/>
              </w:rPr>
            </w:pPr>
            <w:r>
              <w:rPr>
                <w:rFonts w:hint="eastAsia" w:ascii="宋体" w:hAnsi="宋体" w:cs="宋体"/>
                <w:sz w:val="28"/>
                <w:szCs w:val="28"/>
              </w:rPr>
              <w:t>外科楼四楼装修改造工程监理服务</w:t>
            </w:r>
          </w:p>
        </w:tc>
        <w:tc>
          <w:tcPr>
            <w:tcW w:w="1695" w:type="dxa"/>
            <w:noWrap w:val="0"/>
            <w:vAlign w:val="center"/>
          </w:tcPr>
          <w:p>
            <w:pPr>
              <w:keepNext w:val="0"/>
              <w:keepLines w:val="0"/>
              <w:widowControl/>
              <w:suppressLineNumbers w:val="0"/>
              <w:jc w:val="left"/>
              <w:rPr>
                <w:rFonts w:hint="eastAsia"/>
                <w:color w:val="auto"/>
                <w:sz w:val="28"/>
                <w:szCs w:val="28"/>
                <w:lang w:val="en-US" w:eastAsia="zh-CN"/>
              </w:rPr>
            </w:pPr>
            <w:r>
              <w:rPr>
                <w:rFonts w:hint="eastAsia" w:ascii="宋体" w:hAnsi="宋体" w:cs="宋体"/>
                <w:sz w:val="28"/>
                <w:szCs w:val="28"/>
                <w:lang w:val="en-US" w:eastAsia="zh-CN"/>
              </w:rPr>
              <w:t>C20020600</w:t>
            </w:r>
          </w:p>
        </w:tc>
        <w:tc>
          <w:tcPr>
            <w:tcW w:w="870" w:type="dxa"/>
            <w:noWrap w:val="0"/>
            <w:vAlign w:val="center"/>
          </w:tcPr>
          <w:p>
            <w:pPr>
              <w:adjustRightInd w:val="0"/>
              <w:snapToGrid w:val="0"/>
              <w:spacing w:line="560" w:lineRule="exact"/>
              <w:jc w:val="center"/>
              <w:rPr>
                <w:rFonts w:hint="default" w:eastAsia="宋体" w:cs="Times New Roman"/>
                <w:color w:val="auto"/>
                <w:sz w:val="28"/>
                <w:szCs w:val="28"/>
                <w:lang w:val="en-US" w:eastAsia="zh-CN"/>
              </w:rPr>
            </w:pPr>
            <w:r>
              <w:rPr>
                <w:rFonts w:hint="eastAsia" w:ascii="宋体" w:hAnsi="宋体" w:cs="宋体"/>
                <w:sz w:val="28"/>
                <w:szCs w:val="28"/>
              </w:rPr>
              <w:t>项</w:t>
            </w:r>
          </w:p>
        </w:tc>
        <w:tc>
          <w:tcPr>
            <w:tcW w:w="1245" w:type="dxa"/>
            <w:noWrap w:val="0"/>
            <w:vAlign w:val="center"/>
          </w:tcPr>
          <w:p>
            <w:pPr>
              <w:adjustRightInd w:val="0"/>
              <w:snapToGrid w:val="0"/>
              <w:spacing w:line="560" w:lineRule="exact"/>
              <w:jc w:val="center"/>
              <w:rPr>
                <w:rFonts w:hint="default" w:eastAsia="宋体" w:cs="Times New Roman"/>
                <w:color w:val="auto"/>
                <w:sz w:val="28"/>
                <w:szCs w:val="28"/>
                <w:lang w:val="en-US" w:eastAsia="zh-CN"/>
              </w:rPr>
            </w:pPr>
            <w:r>
              <w:rPr>
                <w:rFonts w:ascii="宋体" w:hAnsi="宋体" w:cs="宋体"/>
                <w:sz w:val="28"/>
                <w:szCs w:val="28"/>
              </w:rPr>
              <w:t>1</w:t>
            </w:r>
          </w:p>
        </w:tc>
        <w:tc>
          <w:tcPr>
            <w:tcW w:w="1109" w:type="dxa"/>
            <w:noWrap w:val="0"/>
            <w:vAlign w:val="center"/>
          </w:tcPr>
          <w:p>
            <w:pPr>
              <w:adjustRightInd w:val="0"/>
              <w:snapToGrid w:val="0"/>
              <w:spacing w:line="560" w:lineRule="exact"/>
              <w:jc w:val="center"/>
              <w:rPr>
                <w:rFonts w:hint="default" w:eastAsia="宋体" w:cs="Times New Roman"/>
                <w:color w:val="auto"/>
                <w:sz w:val="28"/>
                <w:szCs w:val="28"/>
                <w:lang w:val="en-US" w:eastAsia="zh-CN"/>
              </w:rPr>
            </w:pPr>
            <w:r>
              <w:rPr>
                <w:rFonts w:hint="eastAsia" w:ascii="仿宋"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2</w:t>
            </w:r>
          </w:p>
        </w:tc>
        <w:tc>
          <w:tcPr>
            <w:tcW w:w="705"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2</w:t>
            </w:r>
          </w:p>
        </w:tc>
        <w:tc>
          <w:tcPr>
            <w:tcW w:w="2671" w:type="dxa"/>
            <w:noWrap w:val="0"/>
            <w:vAlign w:val="bottom"/>
          </w:tcPr>
          <w:p>
            <w:pPr>
              <w:keepNext w:val="0"/>
              <w:keepLines w:val="0"/>
              <w:widowControl/>
              <w:suppressLineNumbers w:val="0"/>
              <w:jc w:val="center"/>
              <w:rPr>
                <w:rFonts w:hint="eastAsia" w:eastAsia="宋体" w:cs="Times New Roman"/>
                <w:color w:val="auto"/>
                <w:sz w:val="28"/>
                <w:szCs w:val="28"/>
                <w:lang w:val="en-US" w:eastAsia="zh-CN"/>
              </w:rPr>
            </w:pPr>
            <w:r>
              <w:rPr>
                <w:rFonts w:hint="eastAsia" w:ascii="宋体" w:hAnsi="宋体" w:cs="宋体"/>
                <w:sz w:val="28"/>
                <w:szCs w:val="28"/>
              </w:rPr>
              <w:t>发热门诊整改提升项目监理服务</w:t>
            </w:r>
          </w:p>
        </w:tc>
        <w:tc>
          <w:tcPr>
            <w:tcW w:w="1695" w:type="dxa"/>
            <w:noWrap w:val="0"/>
            <w:vAlign w:val="center"/>
          </w:tcPr>
          <w:p>
            <w:pPr>
              <w:widowControl/>
              <w:jc w:val="left"/>
              <w:rPr>
                <w:rFonts w:hint="eastAsia" w:ascii="仿宋" w:hAnsi="仿宋" w:eastAsia="仿宋" w:cs="Times New Roman"/>
                <w:kern w:val="2"/>
                <w:sz w:val="28"/>
                <w:szCs w:val="28"/>
                <w:lang w:val="en-US" w:eastAsia="zh-CN" w:bidi="ar-SA"/>
              </w:rPr>
            </w:pPr>
            <w:r>
              <w:rPr>
                <w:rFonts w:hint="eastAsia" w:ascii="宋体" w:hAnsi="宋体" w:cs="宋体"/>
                <w:sz w:val="28"/>
                <w:szCs w:val="28"/>
                <w:lang w:val="en-US" w:eastAsia="zh-CN"/>
              </w:rPr>
              <w:t>C20020600</w:t>
            </w:r>
          </w:p>
        </w:tc>
        <w:tc>
          <w:tcPr>
            <w:tcW w:w="870" w:type="dxa"/>
            <w:noWrap w:val="0"/>
            <w:vAlign w:val="center"/>
          </w:tcPr>
          <w:p>
            <w:pPr>
              <w:adjustRightInd w:val="0"/>
              <w:snapToGrid w:val="0"/>
              <w:spacing w:line="560" w:lineRule="exact"/>
              <w:jc w:val="center"/>
              <w:rPr>
                <w:rFonts w:hint="eastAsia" w:ascii="仿宋" w:hAnsi="仿宋" w:eastAsia="仿宋" w:cs="Times New Roman"/>
                <w:kern w:val="2"/>
                <w:sz w:val="28"/>
                <w:szCs w:val="28"/>
                <w:lang w:val="en-US" w:eastAsia="zh-CN" w:bidi="ar-SA"/>
              </w:rPr>
            </w:pPr>
            <w:r>
              <w:rPr>
                <w:rFonts w:hint="eastAsia" w:ascii="宋体" w:hAnsi="宋体" w:cs="宋体"/>
                <w:sz w:val="28"/>
                <w:szCs w:val="28"/>
              </w:rPr>
              <w:t>项</w:t>
            </w:r>
          </w:p>
        </w:tc>
        <w:tc>
          <w:tcPr>
            <w:tcW w:w="1245" w:type="dxa"/>
            <w:noWrap w:val="0"/>
            <w:vAlign w:val="center"/>
          </w:tcPr>
          <w:p>
            <w:pPr>
              <w:adjustRightInd w:val="0"/>
              <w:snapToGrid w:val="0"/>
              <w:spacing w:line="560" w:lineRule="exact"/>
              <w:jc w:val="center"/>
              <w:rPr>
                <w:rFonts w:hint="eastAsia" w:ascii="仿宋" w:hAnsi="仿宋" w:eastAsia="仿宋" w:cs="Times New Roman"/>
                <w:kern w:val="2"/>
                <w:sz w:val="28"/>
                <w:szCs w:val="28"/>
                <w:lang w:val="en-US" w:eastAsia="zh-CN" w:bidi="ar-SA"/>
              </w:rPr>
            </w:pPr>
            <w:r>
              <w:rPr>
                <w:rFonts w:ascii="宋体" w:hAnsi="宋体" w:cs="宋体"/>
                <w:sz w:val="28"/>
                <w:szCs w:val="28"/>
              </w:rPr>
              <w:t>1</w:t>
            </w:r>
          </w:p>
        </w:tc>
        <w:tc>
          <w:tcPr>
            <w:tcW w:w="1109" w:type="dxa"/>
            <w:noWrap w:val="0"/>
            <w:vAlign w:val="center"/>
          </w:tcPr>
          <w:p>
            <w:pPr>
              <w:adjustRightInd w:val="0"/>
              <w:snapToGrid w:val="0"/>
              <w:spacing w:line="560" w:lineRule="exact"/>
              <w:jc w:val="center"/>
              <w:rPr>
                <w:rFonts w:hint="eastAsia" w:ascii="仿宋" w:hAnsi="仿宋" w:eastAsia="仿宋" w:cs="Times New Roman"/>
                <w:kern w:val="2"/>
                <w:sz w:val="28"/>
                <w:szCs w:val="28"/>
                <w:lang w:val="en-US" w:eastAsia="zh-CN" w:bidi="ar-SA"/>
              </w:rPr>
            </w:pPr>
            <w:r>
              <w:rPr>
                <w:rFonts w:hint="eastAsia" w:ascii="仿宋" w:hAnsi="仿宋" w:eastAsia="仿宋"/>
                <w:sz w:val="28"/>
                <w:szCs w:val="28"/>
              </w:rPr>
              <w:t>否</w:t>
            </w:r>
          </w:p>
        </w:tc>
      </w:tr>
    </w:tbl>
    <w:p>
      <w:pPr>
        <w:pStyle w:val="7"/>
        <w:ind w:left="0" w:leftChars="0" w:firstLine="0" w:firstLineChars="0"/>
        <w:rPr>
          <w:rFonts w:hint="eastAsia"/>
          <w:lang w:eastAsia="zh-CN"/>
        </w:rPr>
      </w:pPr>
    </w:p>
    <w:p>
      <w:pPr>
        <w:numPr>
          <w:ilvl w:val="0"/>
          <w:numId w:val="0"/>
        </w:numPr>
        <w:spacing w:line="560" w:lineRule="exact"/>
        <w:ind w:firstLine="640" w:firstLineChars="200"/>
        <w:jc w:val="left"/>
        <w:rPr>
          <w:color w:val="auto"/>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三</w:t>
      </w:r>
      <w:r>
        <w:rPr>
          <w:rFonts w:hint="eastAsia" w:ascii="楷体" w:hAnsi="楷体" w:eastAsia="楷体"/>
          <w:color w:val="auto"/>
          <w:sz w:val="32"/>
          <w:szCs w:val="32"/>
          <w:lang w:eastAsia="zh-CN"/>
        </w:rPr>
        <w:t>）</w:t>
      </w:r>
      <w:r>
        <w:rPr>
          <w:rFonts w:hint="eastAsia" w:ascii="楷体" w:hAnsi="楷体" w:eastAsia="楷体"/>
          <w:color w:val="auto"/>
          <w:sz w:val="32"/>
          <w:szCs w:val="32"/>
        </w:rPr>
        <w:t>技术商务要求</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（1）技术要求</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1、监理人必须不折不扣地按照法律、法规、最新版《建设工程监理规范》的规定对本合同工程实施全过程监理。</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2、质量目标：一次竣工验收合格。</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3、职业健康安全管理目标：杜绝发生一般事故等级以上的伤亡事故且工伤责任事故死亡人数为零。</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4、环境管理目标：严格执行《广州市建设工程现场文明施工管理办法》（穗建质〔2008〕937号）、《广州市城乡建设委员会关于印发广州市加强建筑工地环保管理工作方案的通知(穗建质〔2014〕754号)》、《广州市委宣传部、广州市住房和城乡建设委员会、广州市城市管理委员会关于完善广州市建设工程施工围蔽管理提升实施技术要求和标准图集的通知》（穗建质〔2016〕1085号）。</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5、投资控制目标：所监理项目的结算的建安工程费不超过监理施工项目的合同价。</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6、进度控制目标：不超过施工合同中约定的合同工期。</w:t>
      </w:r>
    </w:p>
    <w:p>
      <w:pPr>
        <w:pStyle w:val="2"/>
        <w:ind w:firstLine="523"/>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2）商务要求</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ascii="仿宋" w:hAnsi="仿宋" w:eastAsia="仿宋" w:cs="宋体"/>
          <w:sz w:val="32"/>
          <w:szCs w:val="32"/>
          <w:u w:val="single"/>
        </w:rPr>
        <w:t>1、</w:t>
      </w:r>
      <w:r>
        <w:rPr>
          <w:rFonts w:hint="eastAsia" w:ascii="仿宋" w:hAnsi="仿宋" w:eastAsia="仿宋" w:cs="宋体"/>
          <w:sz w:val="32"/>
          <w:szCs w:val="32"/>
          <w:u w:val="single"/>
        </w:rPr>
        <w:t>服务期限</w:t>
      </w:r>
      <w:r>
        <w:rPr>
          <w:rFonts w:ascii="仿宋" w:hAnsi="仿宋" w:eastAsia="仿宋" w:cs="宋体"/>
          <w:sz w:val="32"/>
          <w:szCs w:val="32"/>
          <w:u w:val="single"/>
        </w:rPr>
        <w:t>：</w:t>
      </w:r>
      <w:r>
        <w:rPr>
          <w:rFonts w:hint="eastAsia" w:ascii="仿宋" w:hAnsi="仿宋" w:eastAsia="仿宋" w:cs="宋体"/>
          <w:sz w:val="32"/>
          <w:szCs w:val="32"/>
          <w:u w:val="single"/>
        </w:rPr>
        <w:t>监理服务期自监理人收到成交通知或参加由委托人组织的第一次进场动员会之日起算，至本项目工程保修期结束且本合同工程结算金额经有权终审部门审定之日止。监理服务期包括：施工准备阶段、施工阶段、工程收尾阶段和质量保修阶段，监理人须实行全过程监理服务。</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2、质量要求：符合《工程施工质量验收规范》标准，质量达到合格标准。</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3、安全文明施工要求：按现行国家、省和市有关规定及标准。</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4、保修期（含保修期售后服务要求）：按照《建设工程质量管理条例》规定。</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5、工程验收：</w:t>
      </w:r>
      <w:r>
        <w:rPr>
          <w:rFonts w:hint="eastAsia" w:ascii="仿宋" w:hAnsi="仿宋" w:eastAsia="仿宋" w:cs="宋体"/>
          <w:kern w:val="0"/>
          <w:sz w:val="32"/>
          <w:szCs w:val="32"/>
          <w:u w:val="single"/>
        </w:rPr>
        <w:t>监理人</w:t>
      </w:r>
      <w:r>
        <w:rPr>
          <w:rFonts w:ascii="仿宋" w:hAnsi="仿宋" w:eastAsia="仿宋" w:cs="宋体"/>
          <w:kern w:val="0"/>
          <w:sz w:val="32"/>
          <w:szCs w:val="32"/>
          <w:u w:val="single"/>
        </w:rPr>
        <w:t>提供竣工资料的约定：竣工验收后</w:t>
      </w:r>
      <w:r>
        <w:rPr>
          <w:rFonts w:hint="eastAsia" w:ascii="仿宋" w:hAnsi="仿宋" w:eastAsia="仿宋" w:cs="宋体"/>
          <w:kern w:val="0"/>
          <w:sz w:val="32"/>
          <w:szCs w:val="32"/>
          <w:u w:val="single"/>
        </w:rPr>
        <w:t>监理人向发包人提交完整的工程竣工技术档案资料一式肆份</w:t>
      </w:r>
      <w:r>
        <w:rPr>
          <w:rFonts w:ascii="仿宋" w:hAnsi="仿宋" w:eastAsia="仿宋" w:cs="宋体"/>
          <w:kern w:val="0"/>
          <w:sz w:val="32"/>
          <w:szCs w:val="32"/>
          <w:u w:val="single"/>
        </w:rPr>
        <w:t>(含电子文档贰份)。</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6、现场勘察</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本项目不统一组织现场勘察，投标人必需自行前往项目现场勘查，费用自理。</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本项目现场勘察集合时间：本项目不适用。</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本项目现场勘察集合地点：本项目不适用。</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联系人及联系方式：张工，</w:t>
      </w:r>
      <w:r>
        <w:rPr>
          <w:rFonts w:ascii="仿宋" w:hAnsi="仿宋" w:eastAsia="仿宋" w:cs="宋体"/>
          <w:kern w:val="0"/>
          <w:sz w:val="32"/>
          <w:szCs w:val="32"/>
          <w:u w:val="single"/>
        </w:rPr>
        <w:t>020-62784891。</w:t>
      </w:r>
    </w:p>
    <w:p>
      <w:pPr>
        <w:snapToGrid w:val="0"/>
        <w:spacing w:before="100" w:after="100" w:line="480" w:lineRule="exact"/>
        <w:ind w:firstLine="480" w:firstLineChars="150"/>
      </w:pPr>
      <w:r>
        <w:rPr>
          <w:rFonts w:ascii="仿宋" w:hAnsi="仿宋" w:eastAsia="仿宋" w:cs="宋体"/>
          <w:kern w:val="0"/>
          <w:sz w:val="32"/>
          <w:szCs w:val="32"/>
          <w:u w:val="single"/>
        </w:rPr>
        <w:t>7、付款方式：</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合同生效并监理人员进场后，委托方支付监理方本合同的30%作为预付款；工程完成且经竣工验收合格后，付款至合同价款的80％；待工程结算办理完成，监理单位</w:t>
      </w:r>
      <w:r>
        <w:rPr>
          <w:rFonts w:ascii="仿宋" w:hAnsi="仿宋" w:eastAsia="仿宋" w:cs="宋体"/>
          <w:snapToGrid/>
          <w:spacing w:val="0"/>
          <w:sz w:val="32"/>
          <w:szCs w:val="32"/>
          <w:u w:val="single"/>
        </w:rPr>
        <w:t>应先向</w:t>
      </w:r>
      <w:r>
        <w:rPr>
          <w:rFonts w:hint="eastAsia" w:ascii="仿宋" w:hAnsi="仿宋" w:eastAsia="仿宋" w:cs="宋体"/>
          <w:snapToGrid/>
          <w:spacing w:val="0"/>
          <w:sz w:val="32"/>
          <w:szCs w:val="32"/>
          <w:u w:val="single"/>
        </w:rPr>
        <w:t>建设单位</w:t>
      </w:r>
      <w:r>
        <w:rPr>
          <w:rFonts w:ascii="仿宋" w:hAnsi="仿宋" w:eastAsia="仿宋" w:cs="宋体"/>
          <w:snapToGrid/>
          <w:spacing w:val="0"/>
          <w:sz w:val="32"/>
          <w:szCs w:val="32"/>
          <w:u w:val="single"/>
        </w:rPr>
        <w:t>交足</w:t>
      </w:r>
      <w:r>
        <w:rPr>
          <w:rFonts w:hint="eastAsia" w:ascii="仿宋" w:hAnsi="仿宋" w:eastAsia="仿宋" w:cs="宋体"/>
          <w:snapToGrid/>
          <w:spacing w:val="0"/>
          <w:sz w:val="32"/>
          <w:szCs w:val="32"/>
          <w:u w:val="single"/>
        </w:rPr>
        <w:t>合同价</w:t>
      </w:r>
      <w:r>
        <w:rPr>
          <w:rFonts w:ascii="仿宋" w:hAnsi="仿宋" w:eastAsia="仿宋" w:cs="宋体"/>
          <w:snapToGrid/>
          <w:spacing w:val="0"/>
          <w:sz w:val="32"/>
          <w:szCs w:val="32"/>
          <w:u w:val="single"/>
        </w:rPr>
        <w:t>的3%作为质保金，</w:t>
      </w:r>
      <w:r>
        <w:rPr>
          <w:rFonts w:hint="eastAsia" w:ascii="仿宋" w:hAnsi="仿宋" w:eastAsia="仿宋" w:cs="宋体"/>
          <w:snapToGrid/>
          <w:spacing w:val="0"/>
          <w:sz w:val="32"/>
          <w:szCs w:val="32"/>
          <w:u w:val="single"/>
        </w:rPr>
        <w:t>建设单位</w:t>
      </w:r>
      <w:r>
        <w:rPr>
          <w:rFonts w:ascii="仿宋" w:hAnsi="仿宋" w:eastAsia="仿宋" w:cs="宋体"/>
          <w:snapToGrid/>
          <w:spacing w:val="0"/>
          <w:sz w:val="32"/>
          <w:szCs w:val="32"/>
          <w:u w:val="single"/>
        </w:rPr>
        <w:t>再向</w:t>
      </w:r>
      <w:r>
        <w:rPr>
          <w:rFonts w:hint="eastAsia" w:ascii="仿宋" w:hAnsi="仿宋" w:eastAsia="仿宋" w:cs="宋体"/>
          <w:snapToGrid/>
          <w:spacing w:val="0"/>
          <w:sz w:val="32"/>
          <w:szCs w:val="32"/>
          <w:u w:val="single"/>
        </w:rPr>
        <w:t>监理单位</w:t>
      </w:r>
      <w:r>
        <w:rPr>
          <w:rFonts w:ascii="仿宋" w:hAnsi="仿宋" w:eastAsia="仿宋" w:cs="宋体"/>
          <w:snapToGrid/>
          <w:spacing w:val="0"/>
          <w:sz w:val="32"/>
          <w:szCs w:val="32"/>
          <w:u w:val="single"/>
        </w:rPr>
        <w:t>付清结算余款。质保期自验收合格之日起计至2年保期满时止（防水工程5年），质保期</w:t>
      </w:r>
      <w:r>
        <w:rPr>
          <w:rFonts w:hint="eastAsia" w:ascii="仿宋" w:hAnsi="仿宋" w:eastAsia="仿宋" w:cs="宋体"/>
          <w:snapToGrid/>
          <w:spacing w:val="0"/>
          <w:sz w:val="32"/>
          <w:szCs w:val="32"/>
          <w:u w:val="single"/>
        </w:rPr>
        <w:t>满</w:t>
      </w:r>
      <w:r>
        <w:rPr>
          <w:rFonts w:ascii="仿宋" w:hAnsi="仿宋" w:eastAsia="仿宋" w:cs="宋体"/>
          <w:snapToGrid/>
          <w:spacing w:val="0"/>
          <w:sz w:val="32"/>
          <w:szCs w:val="32"/>
          <w:u w:val="single"/>
        </w:rPr>
        <w:t>，工程无质量问题的，</w:t>
      </w:r>
      <w:r>
        <w:rPr>
          <w:rFonts w:hint="eastAsia" w:ascii="仿宋" w:hAnsi="仿宋" w:eastAsia="仿宋" w:cs="宋体"/>
          <w:snapToGrid/>
          <w:spacing w:val="0"/>
          <w:sz w:val="32"/>
          <w:szCs w:val="32"/>
          <w:u w:val="single"/>
        </w:rPr>
        <w:t>监理单位</w:t>
      </w:r>
      <w:r>
        <w:rPr>
          <w:rFonts w:ascii="仿宋" w:hAnsi="仿宋" w:eastAsia="仿宋" w:cs="宋体"/>
          <w:snapToGrid/>
          <w:spacing w:val="0"/>
          <w:sz w:val="32"/>
          <w:szCs w:val="32"/>
          <w:u w:val="single"/>
        </w:rPr>
        <w:t>提交书面申请，</w:t>
      </w:r>
      <w:r>
        <w:rPr>
          <w:rFonts w:hint="eastAsia" w:ascii="仿宋" w:hAnsi="仿宋" w:eastAsia="仿宋" w:cs="宋体"/>
          <w:snapToGrid/>
          <w:spacing w:val="0"/>
          <w:sz w:val="32"/>
          <w:szCs w:val="32"/>
          <w:u w:val="single"/>
        </w:rPr>
        <w:t>建设单位</w:t>
      </w:r>
      <w:r>
        <w:rPr>
          <w:rFonts w:ascii="仿宋" w:hAnsi="仿宋" w:eastAsia="仿宋" w:cs="宋体"/>
          <w:snapToGrid/>
          <w:spacing w:val="0"/>
          <w:sz w:val="32"/>
          <w:szCs w:val="32"/>
          <w:u w:val="single"/>
        </w:rPr>
        <w:t>审核后将质保金无息退还。每次工程款均需开具相应金额的发票，核对无误后，支付相应的款项给</w:t>
      </w:r>
      <w:r>
        <w:rPr>
          <w:rFonts w:hint="eastAsia" w:ascii="仿宋" w:hAnsi="仿宋" w:eastAsia="仿宋" w:cs="宋体"/>
          <w:snapToGrid/>
          <w:spacing w:val="0"/>
          <w:sz w:val="32"/>
          <w:szCs w:val="32"/>
          <w:u w:val="single"/>
        </w:rPr>
        <w:t>监理单位</w:t>
      </w:r>
      <w:r>
        <w:rPr>
          <w:rFonts w:ascii="仿宋" w:hAnsi="仿宋" w:eastAsia="仿宋" w:cs="宋体"/>
          <w:snapToGrid/>
          <w:spacing w:val="0"/>
          <w:sz w:val="32"/>
          <w:szCs w:val="32"/>
          <w:u w:val="single"/>
        </w:rPr>
        <w:t>。</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在施工阶段，如监理人的相关人员在一个月内经委托人书面确认的现场办公管理天数不低于20日历天时，则相应人员在该月的现场监理服务费予以全额支付；如低于20日历天时，则相应人员在该月的现场监理服务费不予以支付，结算时相应扣除。</w:t>
      </w:r>
    </w:p>
    <w:p>
      <w:pPr>
        <w:snapToGrid w:val="0"/>
        <w:spacing w:before="100" w:after="100" w:line="480" w:lineRule="exact"/>
        <w:ind w:firstLine="480" w:firstLineChars="150"/>
        <w:rPr>
          <w:rFonts w:ascii="仿宋" w:hAnsi="仿宋" w:eastAsia="仿宋" w:cs="宋体"/>
          <w:kern w:val="0"/>
          <w:sz w:val="32"/>
          <w:szCs w:val="32"/>
          <w:u w:val="single"/>
        </w:rPr>
      </w:pPr>
      <w:r>
        <w:rPr>
          <w:rFonts w:hint="eastAsia" w:ascii="仿宋" w:hAnsi="仿宋" w:eastAsia="仿宋" w:cs="宋体"/>
          <w:kern w:val="0"/>
          <w:sz w:val="32"/>
          <w:szCs w:val="32"/>
          <w:u w:val="single"/>
        </w:rPr>
        <w:t>8、 监理服务费</w:t>
      </w:r>
      <w:r>
        <w:rPr>
          <w:rFonts w:ascii="仿宋" w:hAnsi="仿宋" w:eastAsia="仿宋" w:cs="宋体"/>
          <w:kern w:val="0"/>
          <w:sz w:val="32"/>
          <w:szCs w:val="32"/>
          <w:u w:val="single"/>
        </w:rPr>
        <w:t>的计取</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结合</w:t>
      </w:r>
      <w:r>
        <w:rPr>
          <w:rFonts w:ascii="仿宋" w:hAnsi="仿宋" w:eastAsia="仿宋" w:cs="宋体"/>
          <w:snapToGrid/>
          <w:spacing w:val="0"/>
          <w:sz w:val="32"/>
          <w:szCs w:val="32"/>
          <w:u w:val="single"/>
        </w:rPr>
        <w:t>本工程</w:t>
      </w:r>
      <w:r>
        <w:rPr>
          <w:rFonts w:hint="eastAsia" w:ascii="仿宋" w:hAnsi="仿宋" w:eastAsia="仿宋" w:cs="宋体"/>
          <w:snapToGrid/>
          <w:spacing w:val="0"/>
          <w:sz w:val="32"/>
          <w:szCs w:val="32"/>
          <w:u w:val="single"/>
        </w:rPr>
        <w:t>的</w:t>
      </w:r>
      <w:r>
        <w:rPr>
          <w:rFonts w:ascii="仿宋" w:hAnsi="仿宋" w:eastAsia="仿宋" w:cs="宋体"/>
          <w:snapToGrid/>
          <w:spacing w:val="0"/>
          <w:sz w:val="32"/>
          <w:szCs w:val="32"/>
          <w:u w:val="single"/>
        </w:rPr>
        <w:t>特点，</w:t>
      </w:r>
      <w:r>
        <w:rPr>
          <w:rFonts w:hint="eastAsia" w:ascii="仿宋" w:hAnsi="仿宋" w:eastAsia="仿宋" w:cs="宋体"/>
          <w:snapToGrid/>
          <w:spacing w:val="0"/>
          <w:sz w:val="32"/>
          <w:szCs w:val="32"/>
          <w:u w:val="single"/>
        </w:rPr>
        <w:t>委托人、监理人一致同意按如下约定计算监理服务费：</w:t>
      </w:r>
    </w:p>
    <w:p>
      <w:pPr>
        <w:pStyle w:val="20"/>
        <w:ind w:firstLine="640"/>
        <w:rPr>
          <w:rFonts w:hint="eastAsia"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本合同采用固定总价包干合同，总价为￥           元整（大写：              ）。</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在合同有效期内，监理服务费固定不变，不受国家政策和工程进度等因素的影响。监理方人员的工资、福利费、工会经费、教育经费、养老保险、住房公积金、办公费、差旅费、现场补贴、公司管理费、劳保用品费、办公室和现场必备的办公器具（包括计算机）、会议室用房、检测设备和交通工具合理的购置及使用费用、现场的住宿费、电话通讯费及其他任何必要的管理费用等均含在本合同总报价或监理服务费率之中。合同双方确认无论是否发生工程监理的附加工作或延长了工期，监理服务总价固定不变，任何一方不得擅自改变。</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9、委托人不定期对监理人履约情况进行现场检查。如监理人员在责任期内未按照采购文件、响应文件和本合同的有关内容和规定执行，若违反规定，须接受委托人的相应罚款处理。</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10、对监理人的罚款处理将会在当期监理服务费支付中由委托人直接扣除。监理人累计通报批评不应超过三次。否则，委托人将对此作为监理人行为不良记录上报建设主管部门。</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11、在本合同约定的监理范围内，监理人不得以任何理由要求对附加工作和额外工作计取监理酬金。</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12、在本合同约定的监理范围内，当工程量增加、或设计变更、或设计规模变化时，监理人工作的变化均应视为本合同约定的监理工作，监理服务费总价不作调整。</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13、本合同约定的服务期间，其各种费用不因物价变动导致监理酬金的增减而给予弥补或调整。</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14、在本合同约定的监理范围内，非因监理人原因造成工程延期，致使监理服务期出现延长，监理人的责任期也应相应延长，监理服务费总价不作调整。</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15、如在工程实施期间，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服务费，监理人不得要求额外的费用及任何形式的补偿。</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16、如在工程实施期间，无论任何原因造成本合同工程中间停工而导致监理人必须二次或多次进出场，监理服务费不会因此而有所调整。因工程中间停工而不退场的，监理人可与委托人协商减少驻场监理人员的数量，但本合同监理服务费不作调整。</w:t>
      </w:r>
    </w:p>
    <w:p>
      <w:pPr>
        <w:spacing w:line="560" w:lineRule="exact"/>
        <w:ind w:firstLine="640" w:firstLineChars="200"/>
        <w:jc w:val="left"/>
        <w:rPr>
          <w:rFonts w:hint="eastAsia" w:ascii="仿宋" w:hAnsi="仿宋" w:eastAsia="仿宋"/>
          <w:color w:val="auto"/>
          <w:szCs w:val="21"/>
          <w:lang w:val="en-US" w:eastAsia="zh-CN"/>
        </w:rPr>
      </w:pPr>
      <w:r>
        <w:rPr>
          <w:rFonts w:hint="eastAsia" w:ascii="仿宋" w:hAnsi="仿宋" w:eastAsia="仿宋" w:cs="宋体"/>
          <w:snapToGrid/>
          <w:spacing w:val="0"/>
          <w:sz w:val="32"/>
          <w:szCs w:val="32"/>
          <w:u w:val="single"/>
        </w:rPr>
        <w:t>17、委托人可根据工作需要从监理人的项目部直接抽调造价人员，于工程现场或委托人指定场所协助委托人工作；相关费用已含于监理服务费用中，不得要求额外的费用及任何形式的补偿。</w:t>
      </w:r>
    </w:p>
    <w:p>
      <w:pPr>
        <w:spacing w:line="5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2.包2</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1、监理人必须不折不扣地按照法律、法规、最新版《建设工程监理规范》的规定对本合同工程实施全过程监理。</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2、质量目标：一次竣工验收合格。</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3、职业健康安全管理目标：杜绝发生一般事故等级以上的伤亡事故且工伤责任事故死亡人数为零。</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4、环境管理目标：严格执行《广州市建设工程现场文明施工管理办法》（穗建质〔2008〕937号）、《广州市城乡建设委员会关于印发广州市加强建筑工地环保管理工作方案的通知(穗建质〔2014〕754号)》、《广州市委宣传部、广州市住房和城乡建设委员会、广州市城市管理委员会关于完善广州市建设工程施工围蔽管理提升实施技术要求和标准图集的通知》（穗建质〔2016〕1085号）。</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5、投资控制目标：所监理项目的结算的建安工程费不超过监理施工项目的合同价。</w:t>
      </w:r>
    </w:p>
    <w:p>
      <w:pPr>
        <w:spacing w:before="100" w:after="100" w:line="480" w:lineRule="exact"/>
        <w:ind w:firstLine="796" w:firstLineChars="249"/>
        <w:rPr>
          <w:rFonts w:ascii="仿宋" w:hAnsi="仿宋" w:eastAsia="仿宋" w:cs="宋体"/>
          <w:kern w:val="0"/>
          <w:sz w:val="32"/>
          <w:szCs w:val="32"/>
          <w:u w:val="single"/>
        </w:rPr>
      </w:pPr>
      <w:r>
        <w:rPr>
          <w:rFonts w:hint="eastAsia" w:ascii="仿宋" w:hAnsi="仿宋" w:eastAsia="仿宋" w:cs="宋体"/>
          <w:kern w:val="0"/>
          <w:sz w:val="32"/>
          <w:szCs w:val="32"/>
          <w:u w:val="single"/>
        </w:rPr>
        <w:t>6、进度控制目标：不超过施工合同中约定的合同工期。</w:t>
      </w:r>
    </w:p>
    <w:p>
      <w:pPr>
        <w:pStyle w:val="2"/>
        <w:ind w:firstLine="523"/>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2）商务要求</w:t>
      </w:r>
    </w:p>
    <w:p>
      <w:pPr>
        <w:pStyle w:val="19"/>
        <w:tabs>
          <w:tab w:val="left" w:pos="7740"/>
        </w:tabs>
        <w:adjustRightInd w:val="0"/>
        <w:snapToGrid w:val="0"/>
        <w:spacing w:line="360" w:lineRule="auto"/>
        <w:ind w:firstLine="476" w:firstLineChars="149"/>
        <w:rPr>
          <w:rFonts w:ascii="仿宋" w:hAnsi="仿宋" w:eastAsia="仿宋" w:cs="宋体"/>
          <w:sz w:val="32"/>
          <w:szCs w:val="32"/>
          <w:u w:val="single"/>
        </w:rPr>
      </w:pPr>
      <w:r>
        <w:rPr>
          <w:rFonts w:ascii="仿宋" w:hAnsi="仿宋" w:eastAsia="仿宋" w:cs="宋体"/>
          <w:sz w:val="32"/>
          <w:szCs w:val="32"/>
          <w:u w:val="single"/>
        </w:rPr>
        <w:t>1、</w:t>
      </w:r>
      <w:r>
        <w:rPr>
          <w:rFonts w:hint="eastAsia" w:ascii="仿宋" w:hAnsi="仿宋" w:eastAsia="仿宋" w:cs="宋体"/>
          <w:sz w:val="32"/>
          <w:szCs w:val="32"/>
          <w:u w:val="single"/>
        </w:rPr>
        <w:t>服务期限</w:t>
      </w:r>
      <w:r>
        <w:rPr>
          <w:rFonts w:ascii="仿宋" w:hAnsi="仿宋" w:eastAsia="仿宋" w:cs="宋体"/>
          <w:sz w:val="32"/>
          <w:szCs w:val="32"/>
          <w:u w:val="single"/>
        </w:rPr>
        <w:t>：</w:t>
      </w:r>
      <w:r>
        <w:rPr>
          <w:rFonts w:hint="eastAsia" w:ascii="仿宋" w:hAnsi="仿宋" w:eastAsia="仿宋" w:cs="宋体"/>
          <w:sz w:val="32"/>
          <w:szCs w:val="32"/>
          <w:u w:val="single"/>
        </w:rPr>
        <w:t>监理服务期自监理人收到成交通知或参加由委托人组织的第一次进场动员会之日起算，至本项目工程保修期结束且本合同工程结算金额经有权终审部门审定之日止。监理服务期包括：施工准备阶段、施工阶段、工程收尾阶段和质量保修阶段，监理人须实行全过程监理服务。</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2、质量要求：符合《工程施工质量验收规范》标准，质量达到合格标准。</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3、安全文明施工要求：按现行国家、省和市有关规定及标准。</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4、保修期（含保修期售后服务要求）：按照《建设工程质量管理条例》规定。</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5、工程验收：</w:t>
      </w:r>
      <w:r>
        <w:rPr>
          <w:rFonts w:hint="eastAsia" w:ascii="仿宋" w:hAnsi="仿宋" w:eastAsia="仿宋" w:cs="宋体"/>
          <w:kern w:val="0"/>
          <w:sz w:val="32"/>
          <w:szCs w:val="32"/>
          <w:u w:val="single"/>
        </w:rPr>
        <w:t>监理人</w:t>
      </w:r>
      <w:r>
        <w:rPr>
          <w:rFonts w:ascii="仿宋" w:hAnsi="仿宋" w:eastAsia="仿宋" w:cs="宋体"/>
          <w:kern w:val="0"/>
          <w:sz w:val="32"/>
          <w:szCs w:val="32"/>
          <w:u w:val="single"/>
        </w:rPr>
        <w:t>提供竣工资料的约定：竣工验收后</w:t>
      </w:r>
      <w:r>
        <w:rPr>
          <w:rFonts w:hint="eastAsia" w:ascii="仿宋" w:hAnsi="仿宋" w:eastAsia="仿宋" w:cs="宋体"/>
          <w:kern w:val="0"/>
          <w:sz w:val="32"/>
          <w:szCs w:val="32"/>
          <w:u w:val="single"/>
        </w:rPr>
        <w:t>监理人向发包人提交完整的工程竣工技术档案资料一式肆份</w:t>
      </w:r>
      <w:r>
        <w:rPr>
          <w:rFonts w:ascii="仿宋" w:hAnsi="仿宋" w:eastAsia="仿宋" w:cs="宋体"/>
          <w:kern w:val="0"/>
          <w:sz w:val="32"/>
          <w:szCs w:val="32"/>
          <w:u w:val="single"/>
        </w:rPr>
        <w:t>(含电子文档贰份)。</w:t>
      </w:r>
    </w:p>
    <w:p>
      <w:pPr>
        <w:spacing w:before="100" w:after="100" w:line="480" w:lineRule="exact"/>
        <w:ind w:firstLine="476" w:firstLineChars="149"/>
        <w:rPr>
          <w:rFonts w:ascii="仿宋" w:hAnsi="仿宋" w:eastAsia="仿宋" w:cs="宋体"/>
          <w:kern w:val="0"/>
          <w:sz w:val="32"/>
          <w:szCs w:val="32"/>
          <w:u w:val="single"/>
        </w:rPr>
      </w:pPr>
      <w:r>
        <w:rPr>
          <w:rFonts w:ascii="仿宋" w:hAnsi="仿宋" w:eastAsia="仿宋" w:cs="宋体"/>
          <w:kern w:val="0"/>
          <w:sz w:val="32"/>
          <w:szCs w:val="32"/>
          <w:u w:val="single"/>
        </w:rPr>
        <w:t>6、现场勘察</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本项目不统一组织现场勘察，投标人必需自行前往项目现场勘查，费用自理。</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本项目现场勘察集合时间：本项目不适用。</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本项目现场勘察集合地点：本项目不适用。</w:t>
      </w:r>
    </w:p>
    <w:p>
      <w:pPr>
        <w:spacing w:before="100" w:after="100" w:line="480" w:lineRule="exact"/>
        <w:ind w:firstLine="476" w:firstLineChars="149"/>
        <w:rPr>
          <w:rFonts w:ascii="仿宋" w:hAnsi="仿宋" w:eastAsia="仿宋" w:cs="宋体"/>
          <w:kern w:val="0"/>
          <w:sz w:val="32"/>
          <w:szCs w:val="32"/>
          <w:u w:val="single"/>
        </w:rPr>
      </w:pPr>
      <w:r>
        <w:rPr>
          <w:rFonts w:hint="eastAsia" w:ascii="仿宋" w:hAnsi="仿宋" w:eastAsia="仿宋" w:cs="宋体"/>
          <w:kern w:val="0"/>
          <w:sz w:val="32"/>
          <w:szCs w:val="32"/>
          <w:u w:val="single"/>
        </w:rPr>
        <w:t>联系人及联系方式：张工，</w:t>
      </w:r>
      <w:r>
        <w:rPr>
          <w:rFonts w:ascii="仿宋" w:hAnsi="仿宋" w:eastAsia="仿宋" w:cs="宋体"/>
          <w:kern w:val="0"/>
          <w:sz w:val="32"/>
          <w:szCs w:val="32"/>
          <w:u w:val="single"/>
        </w:rPr>
        <w:t>020-62784891。</w:t>
      </w:r>
    </w:p>
    <w:p>
      <w:pPr>
        <w:snapToGrid w:val="0"/>
        <w:spacing w:before="100" w:after="100" w:line="480" w:lineRule="exact"/>
        <w:ind w:firstLine="480" w:firstLineChars="150"/>
      </w:pPr>
      <w:r>
        <w:rPr>
          <w:rFonts w:ascii="仿宋" w:hAnsi="仿宋" w:eastAsia="仿宋" w:cs="宋体"/>
          <w:kern w:val="0"/>
          <w:sz w:val="32"/>
          <w:szCs w:val="32"/>
          <w:u w:val="single"/>
        </w:rPr>
        <w:t>7、付款方式：</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合同生效并监理人员进场后，委托方支付监理方本合同的30%作为预付款；工程完成且经竣工验收合格后，付款至合同价款的80％；待工程结算办理完成，监理单位</w:t>
      </w:r>
      <w:r>
        <w:rPr>
          <w:rFonts w:ascii="仿宋" w:hAnsi="仿宋" w:eastAsia="仿宋" w:cs="宋体"/>
          <w:snapToGrid/>
          <w:spacing w:val="0"/>
          <w:sz w:val="32"/>
          <w:szCs w:val="32"/>
          <w:u w:val="single"/>
        </w:rPr>
        <w:t>应先向</w:t>
      </w:r>
      <w:r>
        <w:rPr>
          <w:rFonts w:hint="eastAsia" w:ascii="仿宋" w:hAnsi="仿宋" w:eastAsia="仿宋" w:cs="宋体"/>
          <w:snapToGrid/>
          <w:spacing w:val="0"/>
          <w:sz w:val="32"/>
          <w:szCs w:val="32"/>
          <w:u w:val="single"/>
        </w:rPr>
        <w:t>建设单位</w:t>
      </w:r>
      <w:r>
        <w:rPr>
          <w:rFonts w:ascii="仿宋" w:hAnsi="仿宋" w:eastAsia="仿宋" w:cs="宋体"/>
          <w:snapToGrid/>
          <w:spacing w:val="0"/>
          <w:sz w:val="32"/>
          <w:szCs w:val="32"/>
          <w:u w:val="single"/>
        </w:rPr>
        <w:t>交足</w:t>
      </w:r>
      <w:r>
        <w:rPr>
          <w:rFonts w:hint="eastAsia" w:ascii="仿宋" w:hAnsi="仿宋" w:eastAsia="仿宋" w:cs="宋体"/>
          <w:snapToGrid/>
          <w:spacing w:val="0"/>
          <w:sz w:val="32"/>
          <w:szCs w:val="32"/>
          <w:u w:val="single"/>
        </w:rPr>
        <w:t>合同价</w:t>
      </w:r>
      <w:r>
        <w:rPr>
          <w:rFonts w:ascii="仿宋" w:hAnsi="仿宋" w:eastAsia="仿宋" w:cs="宋体"/>
          <w:snapToGrid/>
          <w:spacing w:val="0"/>
          <w:sz w:val="32"/>
          <w:szCs w:val="32"/>
          <w:u w:val="single"/>
        </w:rPr>
        <w:t>的3%作为质保金，</w:t>
      </w:r>
      <w:r>
        <w:rPr>
          <w:rFonts w:hint="eastAsia" w:ascii="仿宋" w:hAnsi="仿宋" w:eastAsia="仿宋" w:cs="宋体"/>
          <w:snapToGrid/>
          <w:spacing w:val="0"/>
          <w:sz w:val="32"/>
          <w:szCs w:val="32"/>
          <w:u w:val="single"/>
        </w:rPr>
        <w:t>建设单位</w:t>
      </w:r>
      <w:r>
        <w:rPr>
          <w:rFonts w:ascii="仿宋" w:hAnsi="仿宋" w:eastAsia="仿宋" w:cs="宋体"/>
          <w:snapToGrid/>
          <w:spacing w:val="0"/>
          <w:sz w:val="32"/>
          <w:szCs w:val="32"/>
          <w:u w:val="single"/>
        </w:rPr>
        <w:t>再向</w:t>
      </w:r>
      <w:r>
        <w:rPr>
          <w:rFonts w:hint="eastAsia" w:ascii="仿宋" w:hAnsi="仿宋" w:eastAsia="仿宋" w:cs="宋体"/>
          <w:snapToGrid/>
          <w:spacing w:val="0"/>
          <w:sz w:val="32"/>
          <w:szCs w:val="32"/>
          <w:u w:val="single"/>
        </w:rPr>
        <w:t>监理单位</w:t>
      </w:r>
      <w:r>
        <w:rPr>
          <w:rFonts w:ascii="仿宋" w:hAnsi="仿宋" w:eastAsia="仿宋" w:cs="宋体"/>
          <w:snapToGrid/>
          <w:spacing w:val="0"/>
          <w:sz w:val="32"/>
          <w:szCs w:val="32"/>
          <w:u w:val="single"/>
        </w:rPr>
        <w:t>付清结算余款。质保期自验收合格之日起计至2年保期满时止（防水工程5年），质保期</w:t>
      </w:r>
      <w:r>
        <w:rPr>
          <w:rFonts w:hint="eastAsia" w:ascii="仿宋" w:hAnsi="仿宋" w:eastAsia="仿宋" w:cs="宋体"/>
          <w:snapToGrid/>
          <w:spacing w:val="0"/>
          <w:sz w:val="32"/>
          <w:szCs w:val="32"/>
          <w:u w:val="single"/>
        </w:rPr>
        <w:t>满</w:t>
      </w:r>
      <w:r>
        <w:rPr>
          <w:rFonts w:ascii="仿宋" w:hAnsi="仿宋" w:eastAsia="仿宋" w:cs="宋体"/>
          <w:snapToGrid/>
          <w:spacing w:val="0"/>
          <w:sz w:val="32"/>
          <w:szCs w:val="32"/>
          <w:u w:val="single"/>
        </w:rPr>
        <w:t>，工程无质量问题的，</w:t>
      </w:r>
      <w:r>
        <w:rPr>
          <w:rFonts w:hint="eastAsia" w:ascii="仿宋" w:hAnsi="仿宋" w:eastAsia="仿宋" w:cs="宋体"/>
          <w:snapToGrid/>
          <w:spacing w:val="0"/>
          <w:sz w:val="32"/>
          <w:szCs w:val="32"/>
          <w:u w:val="single"/>
        </w:rPr>
        <w:t>监理单位</w:t>
      </w:r>
      <w:r>
        <w:rPr>
          <w:rFonts w:ascii="仿宋" w:hAnsi="仿宋" w:eastAsia="仿宋" w:cs="宋体"/>
          <w:snapToGrid/>
          <w:spacing w:val="0"/>
          <w:sz w:val="32"/>
          <w:szCs w:val="32"/>
          <w:u w:val="single"/>
        </w:rPr>
        <w:t>提交书面申请，</w:t>
      </w:r>
      <w:r>
        <w:rPr>
          <w:rFonts w:hint="eastAsia" w:ascii="仿宋" w:hAnsi="仿宋" w:eastAsia="仿宋" w:cs="宋体"/>
          <w:snapToGrid/>
          <w:spacing w:val="0"/>
          <w:sz w:val="32"/>
          <w:szCs w:val="32"/>
          <w:u w:val="single"/>
        </w:rPr>
        <w:t>建设单位</w:t>
      </w:r>
      <w:r>
        <w:rPr>
          <w:rFonts w:ascii="仿宋" w:hAnsi="仿宋" w:eastAsia="仿宋" w:cs="宋体"/>
          <w:snapToGrid/>
          <w:spacing w:val="0"/>
          <w:sz w:val="32"/>
          <w:szCs w:val="32"/>
          <w:u w:val="single"/>
        </w:rPr>
        <w:t>审核后将质保金无息退还。每次工程款均需开具相应金额的发票，核对无误后，支付相应的款项给</w:t>
      </w:r>
      <w:r>
        <w:rPr>
          <w:rFonts w:hint="eastAsia" w:ascii="仿宋" w:hAnsi="仿宋" w:eastAsia="仿宋" w:cs="宋体"/>
          <w:snapToGrid/>
          <w:spacing w:val="0"/>
          <w:sz w:val="32"/>
          <w:szCs w:val="32"/>
          <w:u w:val="single"/>
        </w:rPr>
        <w:t>监理单位</w:t>
      </w:r>
      <w:r>
        <w:rPr>
          <w:rFonts w:ascii="仿宋" w:hAnsi="仿宋" w:eastAsia="仿宋" w:cs="宋体"/>
          <w:snapToGrid/>
          <w:spacing w:val="0"/>
          <w:sz w:val="32"/>
          <w:szCs w:val="32"/>
          <w:u w:val="single"/>
        </w:rPr>
        <w:t>。</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在施工阶段，如监理人的相关人员在一个月内经委托人书面确认的现场办公管理天数不低于20日历天时，则相应人员在该月的现场监理服务费予以全额支付；如低于20日历天时，则相应人员在该月的现场监理服务费不予以支付，结算时相应扣除。</w:t>
      </w:r>
    </w:p>
    <w:p>
      <w:pPr>
        <w:snapToGrid w:val="0"/>
        <w:spacing w:before="100" w:after="100" w:line="480" w:lineRule="exact"/>
        <w:ind w:firstLine="480" w:firstLineChars="150"/>
        <w:rPr>
          <w:rFonts w:ascii="仿宋" w:hAnsi="仿宋" w:eastAsia="仿宋" w:cs="宋体"/>
          <w:kern w:val="0"/>
          <w:sz w:val="32"/>
          <w:szCs w:val="32"/>
          <w:u w:val="single"/>
        </w:rPr>
      </w:pPr>
      <w:r>
        <w:rPr>
          <w:rFonts w:hint="eastAsia" w:ascii="仿宋" w:hAnsi="仿宋" w:eastAsia="仿宋" w:cs="宋体"/>
          <w:kern w:val="0"/>
          <w:sz w:val="32"/>
          <w:szCs w:val="32"/>
          <w:u w:val="single"/>
        </w:rPr>
        <w:t>8、 监理服务费</w:t>
      </w:r>
      <w:r>
        <w:rPr>
          <w:rFonts w:ascii="仿宋" w:hAnsi="仿宋" w:eastAsia="仿宋" w:cs="宋体"/>
          <w:kern w:val="0"/>
          <w:sz w:val="32"/>
          <w:szCs w:val="32"/>
          <w:u w:val="single"/>
        </w:rPr>
        <w:t>的计取</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结合</w:t>
      </w:r>
      <w:r>
        <w:rPr>
          <w:rFonts w:ascii="仿宋" w:hAnsi="仿宋" w:eastAsia="仿宋" w:cs="宋体"/>
          <w:snapToGrid/>
          <w:spacing w:val="0"/>
          <w:sz w:val="32"/>
          <w:szCs w:val="32"/>
          <w:u w:val="single"/>
        </w:rPr>
        <w:t>本工程</w:t>
      </w:r>
      <w:r>
        <w:rPr>
          <w:rFonts w:hint="eastAsia" w:ascii="仿宋" w:hAnsi="仿宋" w:eastAsia="仿宋" w:cs="宋体"/>
          <w:snapToGrid/>
          <w:spacing w:val="0"/>
          <w:sz w:val="32"/>
          <w:szCs w:val="32"/>
          <w:u w:val="single"/>
        </w:rPr>
        <w:t>的</w:t>
      </w:r>
      <w:r>
        <w:rPr>
          <w:rFonts w:ascii="仿宋" w:hAnsi="仿宋" w:eastAsia="仿宋" w:cs="宋体"/>
          <w:snapToGrid/>
          <w:spacing w:val="0"/>
          <w:sz w:val="32"/>
          <w:szCs w:val="32"/>
          <w:u w:val="single"/>
        </w:rPr>
        <w:t>特点，</w:t>
      </w:r>
      <w:r>
        <w:rPr>
          <w:rFonts w:hint="eastAsia" w:ascii="仿宋" w:hAnsi="仿宋" w:eastAsia="仿宋" w:cs="宋体"/>
          <w:snapToGrid/>
          <w:spacing w:val="0"/>
          <w:sz w:val="32"/>
          <w:szCs w:val="32"/>
          <w:u w:val="single"/>
        </w:rPr>
        <w:t>委托人、监理人一致同意按如下约定计算监理服务费：</w:t>
      </w:r>
    </w:p>
    <w:p>
      <w:pPr>
        <w:pStyle w:val="20"/>
        <w:ind w:firstLine="640"/>
        <w:rPr>
          <w:rFonts w:hint="eastAsia"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本合同采用固定总价包干合同，总价为￥           元整（大写：              ）。</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在合同有效期内，监理服务费固定不变，不受国家政策和工程进度等因素的影响。监理方人员的工资、福利费、工会经费、教育经费、养老保险、住房公积金、办公费、差旅费、现场补贴、公司管理费、劳保用品费、办公室和现场必备的办公器具（包括计算机）、会议室用房、检测设备和交通工具合理的购置及使用费用、现场的住宿费、电话通讯费及其他任何必要的管理费用等均含在本合同总报价或监理服务费率之中。合同双方确认无论是否发生工程监理的附加工作或延长了工期，监理服务总价固定不变，任何一方不得擅自改变。</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9、委托人不定期对监理人履约情况进行现场检查。如监理人员在责任期内未按照采购文件、响应文件和本合同的有关内容和规定执行，若违反规定，须接受委托人的相应罚款处理。</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10、对监理人的罚款处理将会在当期监理服务费支付中由委托人直接扣除。监理人累计通报批评不应超过三次。否则，委托人将对此作为监理人行为不良记录上报建设主管部门。</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11、在本合同约定的监理范围内，监理人不得以任何理由要求对附加工作和额外工作计取监理酬金。</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12、在本合同约定的监理范围内，当工程量增加、或设计变更、或设计规模变化时，监理人工作的变化均应视为本合同约定的监理工作，监理服务费总价不作调整。</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13、本合同约定的服务期间，其各种费用不因物价变动导致监理酬金的增减而给予弥补或调整。</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14、在本合同约定的监理范围内，非因监理人原因造成工程延期，致使监理服务期出现延长，监理人的责任期也应相应延长，监理服务费总价不作调整。</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15、如在工程实施期间，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服务费，监理人不得要求额外的费用及任何形式的补偿。</w:t>
      </w:r>
    </w:p>
    <w:p>
      <w:pPr>
        <w:pStyle w:val="20"/>
        <w:ind w:firstLine="640"/>
        <w:rPr>
          <w:rFonts w:ascii="仿宋" w:hAnsi="仿宋" w:eastAsia="仿宋" w:cs="宋体"/>
          <w:snapToGrid/>
          <w:spacing w:val="0"/>
          <w:sz w:val="32"/>
          <w:szCs w:val="32"/>
          <w:u w:val="single"/>
        </w:rPr>
      </w:pPr>
      <w:r>
        <w:rPr>
          <w:rFonts w:hint="eastAsia" w:ascii="仿宋" w:hAnsi="仿宋" w:eastAsia="仿宋" w:cs="宋体"/>
          <w:snapToGrid/>
          <w:spacing w:val="0"/>
          <w:sz w:val="32"/>
          <w:szCs w:val="32"/>
          <w:u w:val="single"/>
        </w:rPr>
        <w:t>16、如在工程实施期间，无论任何原因造成本合同工程中间停工而导致监理人必须二次或多次进出场，监理服务费不会因此而有所调整。因工程中间停工而不退场的，监理人可与委托人协商减少驻场监理人员的数量，但本合同监理服务费不作调整。</w:t>
      </w:r>
    </w:p>
    <w:p>
      <w:pPr>
        <w:pStyle w:val="20"/>
        <w:ind w:firstLine="640"/>
        <w:rPr>
          <w:rFonts w:hint="eastAsia" w:ascii="仿宋" w:hAnsi="仿宋" w:eastAsia="仿宋" w:cs="仿宋"/>
          <w:color w:val="auto"/>
          <w:sz w:val="28"/>
          <w:szCs w:val="28"/>
          <w:lang w:val="en-US" w:eastAsia="zh-CN"/>
        </w:rPr>
      </w:pPr>
      <w:r>
        <w:rPr>
          <w:rFonts w:hint="eastAsia" w:ascii="仿宋" w:hAnsi="仿宋" w:eastAsia="仿宋" w:cs="宋体"/>
          <w:snapToGrid/>
          <w:spacing w:val="0"/>
          <w:sz w:val="32"/>
          <w:szCs w:val="32"/>
          <w:u w:val="single"/>
        </w:rPr>
        <w:t>17、委托人可根据工作需要从监理人的项目部直接抽调造价人员，于工程现场或委托人指定场所协助委托人工作；相关费用已含于监理服务费用中，不得要求额外的费用及任何形式的补偿。</w:t>
      </w:r>
    </w:p>
    <w:p>
      <w:pPr>
        <w:numPr>
          <w:ilvl w:val="0"/>
          <w:numId w:val="0"/>
        </w:numPr>
        <w:spacing w:line="560" w:lineRule="exact"/>
        <w:ind w:left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供应商资格条件</w:t>
      </w:r>
      <w:r>
        <w:rPr>
          <w:rFonts w:hint="eastAsia" w:ascii="仿宋" w:hAnsi="仿宋" w:eastAsia="仿宋" w:cs="仿宋"/>
          <w:color w:val="auto"/>
          <w:sz w:val="32"/>
          <w:szCs w:val="32"/>
          <w:lang w:val="en-US" w:eastAsia="zh-CN"/>
        </w:rPr>
        <w:t>:</w:t>
      </w:r>
    </w:p>
    <w:p>
      <w:pPr>
        <w:spacing w:line="5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1.包1</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1</w:t>
      </w:r>
      <w:r>
        <w:rPr>
          <w:rFonts w:hint="eastAsia" w:ascii="仿宋" w:hAnsi="仿宋" w:eastAsia="仿宋"/>
          <w:sz w:val="32"/>
          <w:szCs w:val="32"/>
          <w:u w:val="single"/>
          <w:lang w:eastAsia="zh-CN"/>
        </w:rPr>
        <w:t>）</w:t>
      </w:r>
      <w:r>
        <w:rPr>
          <w:rFonts w:hint="eastAsia" w:ascii="仿宋" w:hAnsi="仿宋" w:eastAsia="仿宋"/>
          <w:sz w:val="32"/>
          <w:szCs w:val="32"/>
          <w:u w:val="single"/>
        </w:rPr>
        <w:t>必须是在中华人民共和国境内注册的具有独立承担民事责任能力的法人或其它组织；分公司报名的，必须提供总公司的营业执照副本复印件及总公司针对本项目授权书原件。</w:t>
      </w:r>
    </w:p>
    <w:p>
      <w:pPr>
        <w:pStyle w:val="21"/>
        <w:spacing w:line="465" w:lineRule="atLeast"/>
        <w:ind w:firstLine="409" w:firstLineChars="128"/>
        <w:rPr>
          <w:rFonts w:hint="eastAsia" w:ascii="仿宋" w:hAnsi="仿宋" w:eastAsia="仿宋"/>
          <w:sz w:val="32"/>
          <w:szCs w:val="32"/>
          <w:u w:val="single"/>
          <w:lang w:eastAsia="zh-CN"/>
        </w:rPr>
      </w:pPr>
      <w:r>
        <w:rPr>
          <w:rFonts w:hint="eastAsia" w:ascii="仿宋" w:hAnsi="仿宋" w:eastAsia="仿宋"/>
          <w:sz w:val="32"/>
          <w:szCs w:val="32"/>
          <w:u w:val="single"/>
        </w:rPr>
        <w:t>2</w:t>
      </w:r>
      <w:r>
        <w:rPr>
          <w:rFonts w:hint="eastAsia" w:ascii="仿宋" w:hAnsi="仿宋" w:eastAsia="仿宋"/>
          <w:sz w:val="32"/>
          <w:szCs w:val="32"/>
          <w:u w:val="single"/>
          <w:lang w:eastAsia="zh-CN"/>
        </w:rPr>
        <w:t>）</w:t>
      </w:r>
      <w:r>
        <w:rPr>
          <w:rFonts w:ascii="仿宋" w:hAnsi="仿宋" w:eastAsia="仿宋"/>
          <w:sz w:val="32"/>
          <w:szCs w:val="32"/>
          <w:u w:val="single"/>
        </w:rPr>
        <w:t>具备</w:t>
      </w:r>
      <w:r>
        <w:rPr>
          <w:rFonts w:hint="eastAsia" w:ascii="仿宋" w:hAnsi="仿宋" w:eastAsia="仿宋"/>
          <w:sz w:val="32"/>
          <w:szCs w:val="32"/>
          <w:u w:val="single"/>
        </w:rPr>
        <w:t>专业丙级</w:t>
      </w:r>
      <w:r>
        <w:rPr>
          <w:rFonts w:ascii="仿宋" w:hAnsi="仿宋" w:eastAsia="仿宋"/>
          <w:sz w:val="32"/>
          <w:szCs w:val="32"/>
          <w:u w:val="single"/>
        </w:rPr>
        <w:t>（含）以上资质</w:t>
      </w:r>
      <w:r>
        <w:rPr>
          <w:rFonts w:hint="eastAsia" w:ascii="仿宋" w:hAnsi="仿宋" w:eastAsia="仿宋"/>
          <w:sz w:val="32"/>
          <w:szCs w:val="32"/>
          <w:u w:val="single"/>
          <w:lang w:eastAsia="zh-CN"/>
        </w:rPr>
        <w:t>。</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3）</w:t>
      </w:r>
      <w:r>
        <w:rPr>
          <w:rFonts w:hint="eastAsia" w:ascii="仿宋" w:hAnsi="仿宋" w:eastAsia="仿宋"/>
          <w:sz w:val="32"/>
          <w:szCs w:val="32"/>
          <w:u w:val="single"/>
        </w:rPr>
        <w:t>具有本项目相关的其他资质。</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4</w:t>
      </w:r>
      <w:r>
        <w:rPr>
          <w:rFonts w:hint="eastAsia" w:ascii="仿宋" w:hAnsi="仿宋" w:eastAsia="仿宋"/>
          <w:sz w:val="32"/>
          <w:szCs w:val="32"/>
          <w:u w:val="single"/>
          <w:lang w:eastAsia="zh-CN"/>
        </w:rPr>
        <w:t>）</w:t>
      </w:r>
      <w:r>
        <w:rPr>
          <w:rFonts w:hint="eastAsia" w:ascii="仿宋" w:hAnsi="仿宋" w:eastAsia="仿宋"/>
          <w:sz w:val="32"/>
          <w:szCs w:val="32"/>
          <w:u w:val="single"/>
        </w:rPr>
        <w:t>所报价产品质量符合国家相关要求。</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5</w:t>
      </w:r>
      <w:r>
        <w:rPr>
          <w:rFonts w:hint="eastAsia" w:ascii="仿宋" w:hAnsi="仿宋" w:eastAsia="仿宋"/>
          <w:sz w:val="32"/>
          <w:szCs w:val="32"/>
          <w:u w:val="single"/>
          <w:lang w:eastAsia="zh-CN"/>
        </w:rPr>
        <w:t>）</w:t>
      </w:r>
      <w:r>
        <w:rPr>
          <w:rFonts w:hint="eastAsia" w:ascii="仿宋" w:hAnsi="仿宋" w:eastAsia="仿宋"/>
          <w:sz w:val="32"/>
          <w:szCs w:val="32"/>
          <w:u w:val="single"/>
        </w:rPr>
        <w:t>报价人提供在近三年内商业活动中无违法、违规、违纪、违约行为的书面声明。</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6</w:t>
      </w:r>
      <w:r>
        <w:rPr>
          <w:rFonts w:hint="eastAsia" w:ascii="仿宋" w:hAnsi="仿宋" w:eastAsia="仿宋"/>
          <w:sz w:val="32"/>
          <w:szCs w:val="32"/>
          <w:u w:val="single"/>
          <w:lang w:eastAsia="zh-CN"/>
        </w:rPr>
        <w:t>）</w:t>
      </w:r>
      <w:r>
        <w:rPr>
          <w:rFonts w:hint="eastAsia" w:ascii="仿宋" w:hAnsi="仿宋" w:eastAsia="仿宋"/>
          <w:sz w:val="32"/>
          <w:szCs w:val="32"/>
          <w:u w:val="single"/>
        </w:rPr>
        <w:t>本项目不接受联合体报名。</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7</w:t>
      </w:r>
      <w:r>
        <w:rPr>
          <w:rFonts w:hint="eastAsia" w:ascii="仿宋" w:hAnsi="仿宋" w:eastAsia="仿宋"/>
          <w:sz w:val="32"/>
          <w:szCs w:val="32"/>
          <w:u w:val="single"/>
          <w:lang w:eastAsia="zh-CN"/>
        </w:rPr>
        <w:t>）</w:t>
      </w:r>
      <w:r>
        <w:rPr>
          <w:rFonts w:hint="eastAsia" w:ascii="仿宋" w:hAnsi="仿宋" w:eastAsia="仿宋"/>
          <w:sz w:val="32"/>
          <w:szCs w:val="32"/>
          <w:u w:val="single"/>
        </w:rPr>
        <w:t>单位负责人为同一人或者存在直接控股、管理关系的不同供应商，不得参加同一项目报价, 一经发现按废标处理并标记为不诚信供应商。</w:t>
      </w:r>
    </w:p>
    <w:p>
      <w:pPr>
        <w:pStyle w:val="6"/>
        <w:rPr>
          <w:rFonts w:hint="eastAsia"/>
        </w:rPr>
      </w:pP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1</w:t>
      </w:r>
      <w:r>
        <w:rPr>
          <w:rFonts w:hint="eastAsia" w:ascii="仿宋" w:hAnsi="仿宋" w:eastAsia="仿宋"/>
          <w:sz w:val="32"/>
          <w:szCs w:val="32"/>
          <w:u w:val="single"/>
          <w:lang w:eastAsia="zh-CN"/>
        </w:rPr>
        <w:t>）</w:t>
      </w:r>
      <w:r>
        <w:rPr>
          <w:rFonts w:hint="eastAsia" w:ascii="仿宋" w:hAnsi="仿宋" w:eastAsia="仿宋"/>
          <w:sz w:val="32"/>
          <w:szCs w:val="32"/>
          <w:u w:val="single"/>
        </w:rPr>
        <w:t>必须是在中华人民共和国境内注册的具有独立承担民事责任能力的法人或其它组织；分公司报名的，必须提供总公司的营业执照副本复印件及总公司针对本项目授权书原件。</w:t>
      </w:r>
    </w:p>
    <w:p>
      <w:pPr>
        <w:pStyle w:val="21"/>
        <w:spacing w:line="465" w:lineRule="atLeast"/>
        <w:ind w:firstLine="409" w:firstLineChars="128"/>
        <w:rPr>
          <w:rFonts w:hint="eastAsia" w:ascii="仿宋" w:hAnsi="仿宋" w:eastAsia="仿宋"/>
          <w:sz w:val="32"/>
          <w:szCs w:val="32"/>
          <w:u w:val="single"/>
          <w:lang w:eastAsia="zh-CN"/>
        </w:rPr>
      </w:pPr>
      <w:r>
        <w:rPr>
          <w:rFonts w:hint="eastAsia" w:ascii="仿宋" w:hAnsi="仿宋" w:eastAsia="仿宋"/>
          <w:sz w:val="32"/>
          <w:szCs w:val="32"/>
          <w:u w:val="single"/>
        </w:rPr>
        <w:t>2</w:t>
      </w:r>
      <w:r>
        <w:rPr>
          <w:rFonts w:hint="eastAsia" w:ascii="仿宋" w:hAnsi="仿宋" w:eastAsia="仿宋"/>
          <w:sz w:val="32"/>
          <w:szCs w:val="32"/>
          <w:u w:val="single"/>
          <w:lang w:eastAsia="zh-CN"/>
        </w:rPr>
        <w:t>）</w:t>
      </w:r>
      <w:r>
        <w:rPr>
          <w:rFonts w:ascii="仿宋" w:hAnsi="仿宋" w:eastAsia="仿宋"/>
          <w:sz w:val="32"/>
          <w:szCs w:val="32"/>
          <w:u w:val="single"/>
        </w:rPr>
        <w:t>具备</w:t>
      </w:r>
      <w:r>
        <w:rPr>
          <w:rFonts w:hint="eastAsia" w:ascii="仿宋" w:hAnsi="仿宋" w:eastAsia="仿宋"/>
          <w:sz w:val="32"/>
          <w:szCs w:val="32"/>
          <w:u w:val="single"/>
        </w:rPr>
        <w:t>专业丙级</w:t>
      </w:r>
      <w:r>
        <w:rPr>
          <w:rFonts w:ascii="仿宋" w:hAnsi="仿宋" w:eastAsia="仿宋"/>
          <w:sz w:val="32"/>
          <w:szCs w:val="32"/>
          <w:u w:val="single"/>
        </w:rPr>
        <w:t>（含）以上资质</w:t>
      </w:r>
      <w:r>
        <w:rPr>
          <w:rFonts w:hint="eastAsia" w:ascii="仿宋" w:hAnsi="仿宋" w:eastAsia="仿宋"/>
          <w:sz w:val="32"/>
          <w:szCs w:val="32"/>
          <w:u w:val="single"/>
          <w:lang w:eastAsia="zh-CN"/>
        </w:rPr>
        <w:t>。</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3）</w:t>
      </w:r>
      <w:r>
        <w:rPr>
          <w:rFonts w:hint="eastAsia" w:ascii="仿宋" w:hAnsi="仿宋" w:eastAsia="仿宋"/>
          <w:sz w:val="32"/>
          <w:szCs w:val="32"/>
          <w:u w:val="single"/>
        </w:rPr>
        <w:t>具有本项目相关的其他资质。</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4</w:t>
      </w:r>
      <w:r>
        <w:rPr>
          <w:rFonts w:hint="eastAsia" w:ascii="仿宋" w:hAnsi="仿宋" w:eastAsia="仿宋"/>
          <w:sz w:val="32"/>
          <w:szCs w:val="32"/>
          <w:u w:val="single"/>
          <w:lang w:eastAsia="zh-CN"/>
        </w:rPr>
        <w:t>）</w:t>
      </w:r>
      <w:r>
        <w:rPr>
          <w:rFonts w:hint="eastAsia" w:ascii="仿宋" w:hAnsi="仿宋" w:eastAsia="仿宋"/>
          <w:sz w:val="32"/>
          <w:szCs w:val="32"/>
          <w:u w:val="single"/>
        </w:rPr>
        <w:t>所报价产品质量符合国家相关要求。</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5</w:t>
      </w:r>
      <w:r>
        <w:rPr>
          <w:rFonts w:hint="eastAsia" w:ascii="仿宋" w:hAnsi="仿宋" w:eastAsia="仿宋"/>
          <w:sz w:val="32"/>
          <w:szCs w:val="32"/>
          <w:u w:val="single"/>
          <w:lang w:eastAsia="zh-CN"/>
        </w:rPr>
        <w:t>）</w:t>
      </w:r>
      <w:r>
        <w:rPr>
          <w:rFonts w:hint="eastAsia" w:ascii="仿宋" w:hAnsi="仿宋" w:eastAsia="仿宋"/>
          <w:sz w:val="32"/>
          <w:szCs w:val="32"/>
          <w:u w:val="single"/>
        </w:rPr>
        <w:t>报价人提供在近三年内商业活动中无违法、违规、违纪、违约行为的书面声明。</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6</w:t>
      </w:r>
      <w:r>
        <w:rPr>
          <w:rFonts w:hint="eastAsia" w:ascii="仿宋" w:hAnsi="仿宋" w:eastAsia="仿宋"/>
          <w:sz w:val="32"/>
          <w:szCs w:val="32"/>
          <w:u w:val="single"/>
          <w:lang w:eastAsia="zh-CN"/>
        </w:rPr>
        <w:t>）</w:t>
      </w:r>
      <w:r>
        <w:rPr>
          <w:rFonts w:hint="eastAsia" w:ascii="仿宋" w:hAnsi="仿宋" w:eastAsia="仿宋"/>
          <w:sz w:val="32"/>
          <w:szCs w:val="32"/>
          <w:u w:val="single"/>
        </w:rPr>
        <w:t>本项目不接受联合体报名。</w:t>
      </w:r>
    </w:p>
    <w:p>
      <w:pPr>
        <w:pStyle w:val="12"/>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lang w:val="en-US" w:eastAsia="zh-CN"/>
        </w:rPr>
        <w:t>7</w:t>
      </w:r>
      <w:r>
        <w:rPr>
          <w:rFonts w:hint="eastAsia" w:ascii="仿宋" w:hAnsi="仿宋" w:eastAsia="仿宋"/>
          <w:sz w:val="32"/>
          <w:szCs w:val="32"/>
          <w:u w:val="single"/>
          <w:lang w:eastAsia="zh-CN"/>
        </w:rPr>
        <w:t>）</w:t>
      </w:r>
      <w:r>
        <w:rPr>
          <w:rFonts w:hint="eastAsia" w:ascii="仿宋" w:hAnsi="仿宋" w:eastAsia="仿宋"/>
          <w:sz w:val="32"/>
          <w:szCs w:val="32"/>
          <w:u w:val="single"/>
        </w:rPr>
        <w:t>单位负责人为同一人或者存在直接控股、管理关系的不同供应商，不得参加同一项目报价, 一经发现按废标处理并标记为不诚信供应商。</w:t>
      </w:r>
    </w:p>
    <w:p>
      <w:pPr>
        <w:numPr>
          <w:ilvl w:val="0"/>
          <w:numId w:val="0"/>
        </w:numPr>
        <w:spacing w:line="560" w:lineRule="exact"/>
        <w:ind w:firstLine="640" w:firstLineChars="200"/>
        <w:jc w:val="left"/>
        <w:rPr>
          <w:rFonts w:hint="eastAsia" w:ascii="楷体" w:hAnsi="楷体" w:eastAsia="楷体"/>
          <w:color w:val="auto"/>
          <w:sz w:val="32"/>
          <w:szCs w:val="32"/>
          <w:lang w:eastAsia="zh-CN"/>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四</w:t>
      </w:r>
      <w:r>
        <w:rPr>
          <w:rFonts w:hint="eastAsia" w:ascii="楷体" w:hAnsi="楷体" w:eastAsia="楷体"/>
          <w:color w:val="auto"/>
          <w:sz w:val="32"/>
          <w:szCs w:val="32"/>
          <w:lang w:eastAsia="zh-CN"/>
        </w:rPr>
        <w:t>）合同模板</w:t>
      </w:r>
    </w:p>
    <w:p>
      <w:pPr>
        <w:spacing w:line="560" w:lineRule="exact"/>
        <w:ind w:firstLine="420" w:firstLineChars="200"/>
        <w:jc w:val="left"/>
        <w:rPr>
          <w:rFonts w:hint="eastAsia" w:ascii="仿宋" w:hAnsi="仿宋" w:eastAsia="仿宋" w:cs="Times New Roman"/>
          <w:color w:val="auto"/>
          <w:sz w:val="32"/>
          <w:szCs w:val="32"/>
          <w:lang w:val="en-US" w:eastAsia="zh-CN"/>
        </w:rPr>
      </w:pPr>
      <w:r>
        <w:rPr>
          <w:rFonts w:hint="eastAsia"/>
          <w:color w:val="auto"/>
          <w:lang w:val="en-US" w:eastAsia="zh-CN"/>
        </w:rPr>
        <w:t xml:space="preserve">  </w:t>
      </w:r>
      <w:r>
        <w:rPr>
          <w:rFonts w:hint="eastAsia" w:ascii="仿宋" w:hAnsi="仿宋" w:eastAsia="仿宋" w:cs="Times New Roman"/>
          <w:color w:val="auto"/>
          <w:sz w:val="32"/>
          <w:szCs w:val="32"/>
          <w:lang w:val="en-US" w:eastAsia="zh-CN"/>
        </w:rPr>
        <w:t xml:space="preserve">  1.包1</w:t>
      </w:r>
    </w:p>
    <w:p>
      <w:pPr>
        <w:spacing w:line="560" w:lineRule="exact"/>
        <w:ind w:firstLine="960" w:firstLineChars="3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6"/>
        <w:ind w:firstLine="960" w:firstLineChars="3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见第三部分3.2合同格式。</w:t>
      </w:r>
    </w:p>
    <w:p>
      <w:pPr>
        <w:pStyle w:val="7"/>
        <w:rPr>
          <w:rFonts w:hint="default"/>
          <w:lang w:val="en-US" w:eastAsia="zh-CN"/>
        </w:rPr>
      </w:pPr>
    </w:p>
    <w:p>
      <w:pPr>
        <w:numPr>
          <w:ilvl w:val="0"/>
          <w:numId w:val="0"/>
        </w:numPr>
        <w:spacing w:line="560" w:lineRule="exact"/>
        <w:ind w:leftChars="200"/>
        <w:jc w:val="left"/>
        <w:rPr>
          <w:rFonts w:hint="eastAsia" w:ascii="楷体" w:hAnsi="楷体" w:eastAsia="楷体"/>
          <w:color w:val="auto"/>
          <w:sz w:val="32"/>
          <w:szCs w:val="32"/>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五</w:t>
      </w:r>
      <w:r>
        <w:rPr>
          <w:rFonts w:hint="eastAsia" w:ascii="楷体" w:hAnsi="楷体" w:eastAsia="楷体"/>
          <w:color w:val="auto"/>
          <w:sz w:val="32"/>
          <w:szCs w:val="32"/>
          <w:lang w:eastAsia="zh-CN"/>
        </w:rPr>
        <w:t>）</w:t>
      </w:r>
      <w:r>
        <w:rPr>
          <w:rFonts w:hint="eastAsia" w:ascii="楷体" w:hAnsi="楷体" w:eastAsia="楷体"/>
          <w:color w:val="auto"/>
          <w:sz w:val="32"/>
          <w:szCs w:val="32"/>
        </w:rPr>
        <w:t>履约验收方案</w:t>
      </w: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pStyle w:val="21"/>
        <w:spacing w:line="465" w:lineRule="atLeast"/>
        <w:ind w:firstLine="729" w:firstLineChars="228"/>
        <w:rPr>
          <w:rFonts w:ascii="仿宋" w:hAnsi="仿宋" w:eastAsia="仿宋"/>
          <w:sz w:val="32"/>
          <w:szCs w:val="32"/>
          <w:u w:val="single"/>
        </w:rPr>
      </w:pPr>
      <w:r>
        <w:rPr>
          <w:rFonts w:hint="eastAsia" w:ascii="仿宋" w:hAnsi="仿宋" w:eastAsia="仿宋"/>
          <w:sz w:val="32"/>
          <w:szCs w:val="32"/>
          <w:u w:val="single"/>
        </w:rPr>
        <w:t>执行国家现行的《建筑安装质量检验评定标准》、国家现行的各专业《施工验收规范》及广州市现行相关建筑工程施工验收规范、质量标准。</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1）履约验收主体</w:t>
      </w:r>
    </w:p>
    <w:p>
      <w:pPr>
        <w:spacing w:line="560" w:lineRule="exact"/>
        <w:ind w:firstLine="640" w:firstLineChars="200"/>
        <w:jc w:val="left"/>
        <w:rPr>
          <w:rFonts w:ascii="仿宋" w:hAnsi="仿宋" w:eastAsia="仿宋"/>
          <w:sz w:val="32"/>
          <w:szCs w:val="32"/>
          <w:u w:val="single"/>
        </w:rPr>
      </w:pPr>
      <w:r>
        <w:rPr>
          <w:rFonts w:ascii="MS Mincho" w:hAnsi="MS Mincho" w:cs="MS Mincho"/>
          <w:sz w:val="32"/>
          <w:szCs w:val="32"/>
        </w:rPr>
        <w:fldChar w:fldCharType="begin"/>
      </w:r>
      <w:r>
        <w:rPr>
          <w:rFonts w:ascii="MS Mincho" w:hAnsi="MS Mincho" w:cs="MS Mincho"/>
          <w:sz w:val="32"/>
          <w:szCs w:val="32"/>
        </w:rPr>
        <w:instrText xml:space="preserve"> eq \o\ac(</w:instrText>
      </w:r>
      <w:r>
        <w:rPr>
          <w:rFonts w:hint="eastAsia" w:ascii="MS Mincho" w:hAnsi="MS Mincho" w:cs="MS Mincho"/>
          <w:sz w:val="32"/>
          <w:szCs w:val="32"/>
        </w:rPr>
        <w:instrText xml:space="preserve">□</w:instrText>
      </w:r>
      <w:r>
        <w:rPr>
          <w:rFonts w:ascii="MS Mincho" w:hAnsi="MS Mincho" w:cs="MS Mincho"/>
          <w:sz w:val="32"/>
          <w:szCs w:val="32"/>
        </w:rPr>
        <w:instrText xml:space="preserve">,</w:instrText>
      </w:r>
      <w:r>
        <w:rPr>
          <w:rFonts w:hint="eastAsia" w:ascii="MS Mincho" w:hAnsi="MS Mincho" w:cs="MS Mincho"/>
          <w:sz w:val="32"/>
          <w:szCs w:val="32"/>
        </w:rPr>
        <w:instrText xml:space="preserve">√</w:instrText>
      </w:r>
      <w:r>
        <w:rPr>
          <w:rFonts w:ascii="MS Mincho" w:hAnsi="MS Mincho" w:cs="MS Mincho"/>
          <w:sz w:val="32"/>
          <w:szCs w:val="32"/>
        </w:rPr>
        <w:instrText xml:space="preserve">)</w:instrText>
      </w:r>
      <w:r>
        <w:rPr>
          <w:rFonts w:ascii="MS Mincho" w:hAnsi="MS Mincho" w:cs="MS Mincho"/>
          <w:sz w:val="32"/>
          <w:szCs w:val="32"/>
        </w:rPr>
        <w:fldChar w:fldCharType="end"/>
      </w:r>
      <w:r>
        <w:rPr>
          <w:rFonts w:hint="eastAsia" w:ascii="仿宋" w:hAnsi="仿宋" w:eastAsia="仿宋"/>
          <w:sz w:val="32"/>
          <w:szCs w:val="32"/>
        </w:rPr>
        <w:t>采购人：</w:t>
      </w:r>
      <w:r>
        <w:rPr>
          <w:rFonts w:ascii="仿宋" w:hAnsi="仿宋" w:eastAsia="仿宋"/>
          <w:sz w:val="32"/>
          <w:szCs w:val="32"/>
          <w:u w:val="single"/>
        </w:rPr>
        <w:t xml:space="preserve"> </w:t>
      </w:r>
      <w:r>
        <w:rPr>
          <w:rFonts w:hint="eastAsia" w:ascii="仿宋" w:hAnsi="仿宋" w:eastAsia="仿宋"/>
          <w:sz w:val="32"/>
          <w:szCs w:val="32"/>
          <w:u w:val="single"/>
        </w:rPr>
        <w:t>南方医科大学第三附属医院</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□采购代理机构：</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□本项目的其他供应商：</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□第三方专业机构：</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□专家：</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□服务对象：</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□其他：</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2）履约验收时间</w:t>
      </w:r>
    </w:p>
    <w:p>
      <w:pPr>
        <w:spacing w:line="560" w:lineRule="exact"/>
        <w:ind w:firstLine="640" w:firstLineChars="200"/>
        <w:jc w:val="left"/>
        <w:rPr>
          <w:rFonts w:ascii="仿宋" w:hAnsi="仿宋" w:eastAsia="仿宋"/>
          <w:sz w:val="32"/>
          <w:szCs w:val="32"/>
          <w:u w:val="single"/>
        </w:rPr>
      </w:pPr>
      <w:r>
        <w:rPr>
          <w:rFonts w:ascii="仿宋" w:hAnsi="仿宋" w:eastAsia="仿宋"/>
          <w:sz w:val="32"/>
          <w:szCs w:val="32"/>
          <w:u w:val="single"/>
        </w:rPr>
        <w:t xml:space="preserve"> </w:t>
      </w:r>
      <w:r>
        <w:rPr>
          <w:rFonts w:ascii="仿宋" w:hAnsi="仿宋" w:eastAsia="仿宋" w:cs="宋体"/>
          <w:sz w:val="32"/>
          <w:szCs w:val="32"/>
          <w:u w:val="single"/>
        </w:rPr>
        <w:t xml:space="preserve"> 工程完工后30日内    </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3）履约验收方式</w:t>
      </w:r>
    </w:p>
    <w:p>
      <w:pPr>
        <w:spacing w:line="560" w:lineRule="exact"/>
        <w:ind w:firstLine="640" w:firstLineChars="200"/>
        <w:jc w:val="left"/>
        <w:rPr>
          <w:rFonts w:ascii="仿宋" w:hAnsi="仿宋" w:eastAsia="仿宋"/>
          <w:sz w:val="32"/>
          <w:szCs w:val="32"/>
          <w:u w:val="single"/>
        </w:rPr>
      </w:pPr>
      <w:r>
        <w:rPr>
          <w:rFonts w:ascii="仿宋" w:hAnsi="仿宋" w:eastAsia="仿宋"/>
          <w:sz w:val="32"/>
          <w:szCs w:val="32"/>
          <w:u w:val="single"/>
        </w:rPr>
        <w:t xml:space="preserve">  </w:t>
      </w:r>
      <w:r>
        <w:rPr>
          <w:rFonts w:hint="eastAsia" w:ascii="仿宋" w:hAnsi="仿宋" w:eastAsia="仿宋" w:cs="宋体"/>
          <w:sz w:val="32"/>
          <w:szCs w:val="32"/>
          <w:u w:val="single"/>
        </w:rPr>
        <w:t>按国家有关的规定、规范进行</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4）履约验收程序</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工程完成后</w:t>
      </w:r>
      <w:r>
        <w:rPr>
          <w:rFonts w:ascii="仿宋" w:hAnsi="仿宋" w:eastAsia="仿宋" w:cs="宋体"/>
          <w:sz w:val="32"/>
          <w:szCs w:val="32"/>
          <w:u w:val="single"/>
        </w:rPr>
        <w:t>30天内供应商提出申请</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5）履约验收内容</w:t>
      </w:r>
    </w:p>
    <w:p>
      <w:pPr>
        <w:spacing w:line="560" w:lineRule="exact"/>
        <w:ind w:firstLine="640" w:firstLineChars="200"/>
        <w:jc w:val="left"/>
        <w:rPr>
          <w:rFonts w:ascii="仿宋" w:hAnsi="仿宋" w:eastAsia="仿宋"/>
          <w:sz w:val="32"/>
          <w:szCs w:val="32"/>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w:t>
      </w:r>
      <w:r>
        <w:rPr>
          <w:rFonts w:ascii="仿宋" w:hAnsi="仿宋" w:eastAsia="仿宋"/>
          <w:i/>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6）履约验收验收标准</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7）履约验收其他事项</w:t>
      </w:r>
    </w:p>
    <w:p>
      <w:pPr>
        <w:spacing w:line="560" w:lineRule="exact"/>
        <w:ind w:firstLine="640" w:firstLineChars="200"/>
        <w:jc w:val="left"/>
        <w:rPr>
          <w:rFonts w:ascii="楷体" w:hAnsi="楷体" w:eastAsia="楷体"/>
          <w:sz w:val="32"/>
          <w:szCs w:val="32"/>
          <w:u w:val="single"/>
        </w:rPr>
      </w:pPr>
      <w:r>
        <w:rPr>
          <w:rFonts w:ascii="楷体" w:hAnsi="楷体" w:eastAsia="楷体"/>
          <w:sz w:val="32"/>
          <w:szCs w:val="32"/>
          <w:u w:val="single"/>
        </w:rPr>
        <w:t xml:space="preserve">     </w:t>
      </w:r>
      <w:r>
        <w:rPr>
          <w:rFonts w:hint="eastAsia" w:ascii="楷体" w:hAnsi="楷体" w:eastAsia="楷体"/>
          <w:sz w:val="32"/>
          <w:szCs w:val="32"/>
          <w:u w:val="single"/>
        </w:rPr>
        <w:t>无</w:t>
      </w:r>
      <w:r>
        <w:rPr>
          <w:rFonts w:ascii="楷体" w:hAnsi="楷体" w:eastAsia="楷体"/>
          <w:sz w:val="32"/>
          <w:szCs w:val="32"/>
          <w:u w:val="single"/>
        </w:rPr>
        <w:t xml:space="preserve">            </w:t>
      </w:r>
    </w:p>
    <w:p>
      <w:pPr>
        <w:spacing w:line="560" w:lineRule="exact"/>
        <w:ind w:firstLine="640" w:firstLineChars="200"/>
        <w:jc w:val="left"/>
        <w:rPr>
          <w:rFonts w:ascii="楷体" w:hAnsi="楷体" w:eastAsia="楷体"/>
          <w:sz w:val="32"/>
          <w:szCs w:val="32"/>
          <w:u w:val="single"/>
        </w:rPr>
      </w:pP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21"/>
        <w:spacing w:line="465" w:lineRule="atLeast"/>
        <w:ind w:firstLine="729" w:firstLineChars="228"/>
        <w:rPr>
          <w:rFonts w:ascii="仿宋" w:hAnsi="仿宋" w:eastAsia="仿宋"/>
          <w:sz w:val="32"/>
          <w:szCs w:val="32"/>
          <w:u w:val="single"/>
        </w:rPr>
      </w:pPr>
      <w:r>
        <w:rPr>
          <w:rFonts w:hint="eastAsia" w:ascii="仿宋" w:hAnsi="仿宋" w:eastAsia="仿宋"/>
          <w:sz w:val="32"/>
          <w:szCs w:val="32"/>
          <w:u w:val="single"/>
        </w:rPr>
        <w:t>执行国家现行的《建筑安装质量检验评定标准》、国家现行的各专业《施工验收规范》及广州市现行相关建筑工程施工验收规范、质量标准。</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1）履约验收主体</w:t>
      </w:r>
    </w:p>
    <w:p>
      <w:pPr>
        <w:spacing w:line="560" w:lineRule="exact"/>
        <w:ind w:firstLine="640" w:firstLineChars="200"/>
        <w:jc w:val="left"/>
        <w:rPr>
          <w:rFonts w:ascii="仿宋" w:hAnsi="仿宋" w:eastAsia="仿宋"/>
          <w:sz w:val="32"/>
          <w:szCs w:val="32"/>
          <w:u w:val="single"/>
        </w:rPr>
      </w:pPr>
      <w:r>
        <w:rPr>
          <w:rFonts w:ascii="MS Mincho" w:hAnsi="MS Mincho" w:cs="MS Mincho"/>
          <w:sz w:val="32"/>
          <w:szCs w:val="32"/>
        </w:rPr>
        <w:fldChar w:fldCharType="begin"/>
      </w:r>
      <w:r>
        <w:rPr>
          <w:rFonts w:ascii="MS Mincho" w:hAnsi="MS Mincho" w:cs="MS Mincho"/>
          <w:sz w:val="32"/>
          <w:szCs w:val="32"/>
        </w:rPr>
        <w:instrText xml:space="preserve"> eq \o\ac(</w:instrText>
      </w:r>
      <w:r>
        <w:rPr>
          <w:rFonts w:hint="eastAsia" w:ascii="MS Mincho" w:hAnsi="MS Mincho" w:cs="MS Mincho"/>
          <w:sz w:val="32"/>
          <w:szCs w:val="32"/>
        </w:rPr>
        <w:instrText xml:space="preserve">□</w:instrText>
      </w:r>
      <w:r>
        <w:rPr>
          <w:rFonts w:ascii="MS Mincho" w:hAnsi="MS Mincho" w:cs="MS Mincho"/>
          <w:sz w:val="32"/>
          <w:szCs w:val="32"/>
        </w:rPr>
        <w:instrText xml:space="preserve">,</w:instrText>
      </w:r>
      <w:r>
        <w:rPr>
          <w:rFonts w:hint="eastAsia" w:ascii="MS Mincho" w:hAnsi="MS Mincho" w:cs="MS Mincho"/>
          <w:sz w:val="32"/>
          <w:szCs w:val="32"/>
        </w:rPr>
        <w:instrText xml:space="preserve">√</w:instrText>
      </w:r>
      <w:r>
        <w:rPr>
          <w:rFonts w:ascii="MS Mincho" w:hAnsi="MS Mincho" w:cs="MS Mincho"/>
          <w:sz w:val="32"/>
          <w:szCs w:val="32"/>
        </w:rPr>
        <w:instrText xml:space="preserve">)</w:instrText>
      </w:r>
      <w:r>
        <w:rPr>
          <w:rFonts w:ascii="MS Mincho" w:hAnsi="MS Mincho" w:cs="MS Mincho"/>
          <w:sz w:val="32"/>
          <w:szCs w:val="32"/>
        </w:rPr>
        <w:fldChar w:fldCharType="end"/>
      </w:r>
      <w:r>
        <w:rPr>
          <w:rFonts w:hint="eastAsia" w:ascii="仿宋" w:hAnsi="仿宋" w:eastAsia="仿宋"/>
          <w:sz w:val="32"/>
          <w:szCs w:val="32"/>
        </w:rPr>
        <w:t>采购人：</w:t>
      </w:r>
      <w:r>
        <w:rPr>
          <w:rFonts w:ascii="仿宋" w:hAnsi="仿宋" w:eastAsia="仿宋"/>
          <w:sz w:val="32"/>
          <w:szCs w:val="32"/>
          <w:u w:val="single"/>
        </w:rPr>
        <w:t xml:space="preserve"> </w:t>
      </w:r>
      <w:r>
        <w:rPr>
          <w:rFonts w:hint="eastAsia" w:ascii="仿宋" w:hAnsi="仿宋" w:eastAsia="仿宋"/>
          <w:sz w:val="32"/>
          <w:szCs w:val="32"/>
          <w:u w:val="single"/>
        </w:rPr>
        <w:t>南方医科大学第三附属医院</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□采购代理机构：</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□本项目的其他供应商：</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□第三方专业机构：</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□专家：</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□服务对象：</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□其他：</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2）履约验收时间</w:t>
      </w:r>
    </w:p>
    <w:p>
      <w:pPr>
        <w:spacing w:line="560" w:lineRule="exact"/>
        <w:ind w:firstLine="640" w:firstLineChars="200"/>
        <w:jc w:val="left"/>
        <w:rPr>
          <w:rFonts w:ascii="仿宋" w:hAnsi="仿宋" w:eastAsia="仿宋"/>
          <w:sz w:val="32"/>
          <w:szCs w:val="32"/>
          <w:u w:val="single"/>
        </w:rPr>
      </w:pPr>
      <w:r>
        <w:rPr>
          <w:rFonts w:ascii="仿宋" w:hAnsi="仿宋" w:eastAsia="仿宋"/>
          <w:sz w:val="32"/>
          <w:szCs w:val="32"/>
          <w:u w:val="single"/>
        </w:rPr>
        <w:t xml:space="preserve"> </w:t>
      </w:r>
      <w:r>
        <w:rPr>
          <w:rFonts w:ascii="仿宋" w:hAnsi="仿宋" w:eastAsia="仿宋" w:cs="宋体"/>
          <w:sz w:val="32"/>
          <w:szCs w:val="32"/>
          <w:u w:val="single"/>
        </w:rPr>
        <w:t xml:space="preserve"> 工程完工后30日内    </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3）履约验收方式</w:t>
      </w:r>
    </w:p>
    <w:p>
      <w:pPr>
        <w:spacing w:line="560" w:lineRule="exact"/>
        <w:ind w:firstLine="640" w:firstLineChars="200"/>
        <w:jc w:val="left"/>
        <w:rPr>
          <w:rFonts w:ascii="仿宋" w:hAnsi="仿宋" w:eastAsia="仿宋"/>
          <w:sz w:val="32"/>
          <w:szCs w:val="32"/>
          <w:u w:val="single"/>
        </w:rPr>
      </w:pPr>
      <w:r>
        <w:rPr>
          <w:rFonts w:ascii="仿宋" w:hAnsi="仿宋" w:eastAsia="仿宋"/>
          <w:sz w:val="32"/>
          <w:szCs w:val="32"/>
          <w:u w:val="single"/>
        </w:rPr>
        <w:t xml:space="preserve">  </w:t>
      </w:r>
      <w:r>
        <w:rPr>
          <w:rFonts w:hint="eastAsia" w:ascii="仿宋" w:hAnsi="仿宋" w:eastAsia="仿宋" w:cs="宋体"/>
          <w:sz w:val="32"/>
          <w:szCs w:val="32"/>
          <w:u w:val="single"/>
        </w:rPr>
        <w:t>按国家有关的规定、规范进行</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4）履约验收程序</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工程完成后</w:t>
      </w:r>
      <w:r>
        <w:rPr>
          <w:rFonts w:ascii="仿宋" w:hAnsi="仿宋" w:eastAsia="仿宋" w:cs="宋体"/>
          <w:sz w:val="32"/>
          <w:szCs w:val="32"/>
          <w:u w:val="single"/>
        </w:rPr>
        <w:t>30天内供应商提出申请</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5）履约验收内容</w:t>
      </w:r>
    </w:p>
    <w:p>
      <w:pPr>
        <w:spacing w:line="560" w:lineRule="exact"/>
        <w:ind w:firstLine="640" w:firstLineChars="200"/>
        <w:jc w:val="left"/>
        <w:rPr>
          <w:rFonts w:ascii="仿宋" w:hAnsi="仿宋" w:eastAsia="仿宋"/>
          <w:sz w:val="32"/>
          <w:szCs w:val="32"/>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w:t>
      </w:r>
      <w:r>
        <w:rPr>
          <w:rFonts w:ascii="仿宋" w:hAnsi="仿宋" w:eastAsia="仿宋"/>
          <w:i/>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6）履约验收验收标准</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w:t>
      </w:r>
      <w:r>
        <w:rPr>
          <w:rFonts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7）履约验收其他事项</w:t>
      </w:r>
    </w:p>
    <w:p>
      <w:pPr>
        <w:numPr>
          <w:ilvl w:val="0"/>
          <w:numId w:val="0"/>
        </w:numPr>
        <w:spacing w:line="276" w:lineRule="auto"/>
        <w:ind w:firstLine="640" w:firstLineChars="200"/>
        <w:rPr>
          <w:rFonts w:ascii="楷体" w:hAnsi="楷体" w:eastAsia="楷体"/>
          <w:sz w:val="32"/>
          <w:szCs w:val="32"/>
          <w:u w:val="single"/>
        </w:rPr>
      </w:pPr>
      <w:r>
        <w:rPr>
          <w:rFonts w:ascii="楷体" w:hAnsi="楷体" w:eastAsia="楷体"/>
          <w:sz w:val="32"/>
          <w:szCs w:val="32"/>
          <w:u w:val="single"/>
        </w:rPr>
        <w:t xml:space="preserve">      </w:t>
      </w:r>
      <w:r>
        <w:rPr>
          <w:rFonts w:hint="eastAsia" w:ascii="楷体" w:hAnsi="楷体" w:eastAsia="楷体"/>
          <w:sz w:val="32"/>
          <w:szCs w:val="32"/>
          <w:u w:val="single"/>
        </w:rPr>
        <w:t>无</w:t>
      </w:r>
      <w:r>
        <w:rPr>
          <w:rFonts w:ascii="楷体" w:hAnsi="楷体" w:eastAsia="楷体"/>
          <w:sz w:val="32"/>
          <w:szCs w:val="32"/>
          <w:u w:val="single"/>
        </w:rPr>
        <w:t xml:space="preserve">                        </w:t>
      </w:r>
      <w:r>
        <w:rPr>
          <w:rFonts w:hint="eastAsia" w:ascii="楷体" w:hAnsi="楷体" w:eastAsia="楷体"/>
          <w:sz w:val="32"/>
          <w:szCs w:val="32"/>
          <w:u w:val="single"/>
          <w:lang w:val="en-US" w:eastAsia="zh-CN"/>
        </w:rPr>
        <w:t xml:space="preserve">              </w:t>
      </w:r>
      <w:r>
        <w:rPr>
          <w:rFonts w:ascii="楷体" w:hAnsi="楷体" w:eastAsia="楷体"/>
          <w:sz w:val="32"/>
          <w:szCs w:val="32"/>
          <w:u w:val="single"/>
        </w:rPr>
        <w:t xml:space="preserve">  </w:t>
      </w:r>
    </w:p>
    <w:p>
      <w:pPr>
        <w:numPr>
          <w:ilvl w:val="0"/>
          <w:numId w:val="0"/>
        </w:numPr>
        <w:spacing w:line="276" w:lineRule="auto"/>
        <w:rPr>
          <w:rFonts w:ascii="楷体" w:hAnsi="楷体" w:eastAsia="楷体"/>
          <w:sz w:val="32"/>
          <w:szCs w:val="32"/>
          <w:u w:val="single"/>
        </w:rPr>
      </w:pPr>
    </w:p>
    <w:p>
      <w:pPr>
        <w:numPr>
          <w:ilvl w:val="0"/>
          <w:numId w:val="0"/>
        </w:numPr>
        <w:spacing w:line="276"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风险管控措施</w:t>
      </w:r>
    </w:p>
    <w:p>
      <w:pPr>
        <w:numPr>
          <w:ilvl w:val="0"/>
          <w:numId w:val="0"/>
        </w:numPr>
        <w:spacing w:line="560" w:lineRule="exact"/>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1）国家政策变化应对措施：若尚未完成采购，则根据国家政策依法调整采购文件；若已完成采购，则采购人与供应商双方</w:t>
      </w:r>
      <w:r>
        <w:rPr>
          <w:rFonts w:hint="eastAsia" w:ascii="仿宋" w:hAnsi="仿宋" w:eastAsia="仿宋"/>
          <w:sz w:val="32"/>
          <w:szCs w:val="32"/>
        </w:rPr>
        <w:t>根据政策协商合同服务内容的变更。</w:t>
      </w:r>
      <w:r>
        <w:rPr>
          <w:rFonts w:ascii="仿宋" w:hAnsi="仿宋" w:eastAsia="仿宋"/>
          <w:sz w:val="32"/>
          <w:szCs w:val="32"/>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2）实施环境变化应对措施：若尚未完成采购，则根据环境变化依法调整采购文件；若已完成采购，采购人与供应商双方根据实施环境变化协商合同服务内容的变更。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3）重大技术变化应对措施：建议在用户需求及合同条款规定，若出现重大技术变化则要求成交供应商全力配合解决。 若出现重大技术变化则要求成交供应商全力配合解决。确保采购标的能被高效利用，不影响正常营运，不浪费资源。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4）预算项目调整应对措施：若尚未完成采购，则根据预算批复情况依法调整采购文件；若已完成采购，按医院内部审批的预算，采购人与供应商双方协商解决。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5）因质疑投诉影响采购进度应对措施：通过前期的需求市场调研，结合项目实际情况，确定科学合理的需求参数，采购过程严格遵守法律法规相关规定，从而最大程度降低被质疑投诉的可能性。</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采购失败应对措施：避免设置有倾向性的采购需求，保证项目达到充分的竞争，降低采购失败的可能性；若采购失败则对失败的原因进行分析，并对采购文件进行相应调整，若符合法律规定的情形可更改为其它招标方式。</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7）不按规定签订或者履行合同应对措施：如未按规定签订合同的，将按规定上报监管部门；如未按规定履合同的，则合同终止，由违约方承担相应的经济损失及相关的法律责任。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8）出现损害国家利益和社会公共利益情形应对措施： </w:t>
      </w:r>
    </w:p>
    <w:p>
      <w:pPr>
        <w:numPr>
          <w:ilvl w:val="0"/>
          <w:numId w:val="0"/>
        </w:numPr>
        <w:spacing w:line="560" w:lineRule="exact"/>
        <w:jc w:val="left"/>
        <w:rPr>
          <w:rFonts w:hint="eastAsia" w:ascii="仿宋" w:hAnsi="仿宋" w:eastAsia="仿宋"/>
          <w:sz w:val="32"/>
          <w:szCs w:val="32"/>
        </w:rPr>
      </w:pPr>
      <w:r>
        <w:rPr>
          <w:rFonts w:hint="eastAsia" w:ascii="仿宋" w:hAnsi="仿宋" w:eastAsia="仿宋"/>
          <w:sz w:val="32"/>
          <w:szCs w:val="32"/>
        </w:rPr>
        <w:t>在项目招标阶段，可在招标文件约定恶意串通投标的情形，若发现涉嫌恶意串通投标的情形则上报相关部门，避免投标人恶意串通导致损害国家利益、社会公共利益；在履约过程中出现损害国家利益、社会公共利益的行为，当事人不清楚的，应当当场指出来，令其改正；明知故意的损害国家利益、社会公共利益的行为，应该向有管辖权的部门举报。</w:t>
      </w:r>
    </w:p>
    <w:p>
      <w:pPr>
        <w:numPr>
          <w:ilvl w:val="0"/>
          <w:numId w:val="0"/>
        </w:numPr>
        <w:spacing w:line="560" w:lineRule="exact"/>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1）国家政策变化应对措施：若尚未完成采购，则根据国家政策依法调整采购文件；若已完成采购，则采购人与供应商双方</w:t>
      </w:r>
      <w:r>
        <w:rPr>
          <w:rFonts w:hint="eastAsia" w:ascii="仿宋" w:hAnsi="仿宋" w:eastAsia="仿宋"/>
          <w:sz w:val="32"/>
          <w:szCs w:val="32"/>
        </w:rPr>
        <w:t>根据政策协商合同服务内容的变更。</w:t>
      </w:r>
      <w:r>
        <w:rPr>
          <w:rFonts w:ascii="仿宋" w:hAnsi="仿宋" w:eastAsia="仿宋"/>
          <w:sz w:val="32"/>
          <w:szCs w:val="32"/>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2）实施环境变化应对措施：若尚未完成采购，则根据环境变化依法调整采购文件；若已完成采购，采购人与供应商双方根据实施环境变化协商合同服务内容的变更。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3）重大技术变化应对措施：建议在用户需求及合同条款规定，若出现重大技术变化则要求成交供应商全力配合解决。 若出现重大技术变化则要求成交供应商全力配合解决。确保采购标的能被高效利用，不影响正常营运，不浪费资源。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4）预算项目调整应对措施：若尚未完成采购，则根据预算批复情况依法调整采购文件；若已完成采购，按医院内部审批的预算，采购人与供应商双方协商解决。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5）因质疑投诉影响采购进度应对措施：通过前期的需求市场调研，结合项目实际情况，确定科学合理的需求参数，采购过程严格遵守法律法规相关规定，从而最大程度降低被质疑投诉的可能性。</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采购失败应对措施：避免设置有倾向性的采购需求，保证项目达到充分的竞争，降低采购失败的可能性；若采购失败则对失败的原因进行分析，并对采购文件进行相应调整，若符合法律规定的情形可更改为其它招标方式。</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7）不按规定签订或者履行合同应对措施：如未按规定签订合同的，将按规定上报监管部门；如未按规定履合同的，则合同终止，由违约方承担相应的经济损失及相关的法律责任。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8）出现损害国家利益和社会公共利益情形应对措施： </w:t>
      </w:r>
    </w:p>
    <w:p>
      <w:pPr>
        <w:spacing w:line="560" w:lineRule="exact"/>
        <w:ind w:firstLine="640" w:firstLineChars="200"/>
        <w:jc w:val="left"/>
        <w:rPr>
          <w:rFonts w:ascii="楷体" w:hAnsi="楷体" w:eastAsia="楷体"/>
          <w:sz w:val="32"/>
          <w:szCs w:val="32"/>
        </w:rPr>
      </w:pPr>
      <w:r>
        <w:rPr>
          <w:rFonts w:hint="eastAsia" w:ascii="仿宋" w:hAnsi="仿宋" w:eastAsia="仿宋"/>
          <w:sz w:val="32"/>
          <w:szCs w:val="32"/>
        </w:rPr>
        <w:t>在项目招标阶段，可在招标文件约定恶意串通投标的情形，若发现涉嫌恶意串通投标的情形则上报相关部门，避免投标人恶意串通导致损害国家利益、社会公共利益；在履约过程中出现损害国家利益、社会公共利益的行为，当事人不清楚的，应当当场指出来，令其改正；明知故意的损害国家利益、社会公共利益的行为，应该向有管辖权的部门举报。</w:t>
      </w:r>
    </w:p>
    <w:p>
      <w:pPr>
        <w:numPr>
          <w:ilvl w:val="0"/>
          <w:numId w:val="0"/>
        </w:numPr>
        <w:spacing w:line="560" w:lineRule="exact"/>
        <w:jc w:val="left"/>
        <w:rPr>
          <w:rFonts w:hint="eastAsia" w:ascii="仿宋" w:hAnsi="仿宋" w:eastAsia="仿宋" w:cs="Times New Roman"/>
          <w:color w:val="auto"/>
          <w:sz w:val="32"/>
          <w:szCs w:val="32"/>
          <w:lang w:val="en-US" w:eastAsia="zh-CN"/>
        </w:rPr>
      </w:pPr>
    </w:p>
    <w:p>
      <w:pPr>
        <w:pStyle w:val="2"/>
        <w:rPr>
          <w:rFonts w:hint="default"/>
          <w:lang w:val="en-US" w:eastAsia="zh-CN"/>
        </w:rPr>
      </w:pPr>
    </w:p>
    <w:p>
      <w:pPr>
        <w:pStyle w:val="2"/>
        <w:rPr>
          <w:rFonts w:hint="default"/>
          <w:lang w:val="en-US" w:eastAsia="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kern w:val="0"/>
          <w:sz w:val="28"/>
          <w:szCs w:val="28"/>
          <w:lang w:eastAsia="zh-CN"/>
        </w:rPr>
      </w:pPr>
      <w:r>
        <w:rPr>
          <w:rFonts w:hint="eastAsia" w:ascii="宋体" w:hAnsi="宋体" w:eastAsia="宋体" w:cs="宋体"/>
          <w:b/>
          <w:sz w:val="28"/>
          <w:szCs w:val="28"/>
          <w:lang w:val="zh-CN"/>
        </w:rPr>
        <w:t>第二部分　</w:t>
      </w:r>
      <w:r>
        <w:rPr>
          <w:rFonts w:hint="eastAsia" w:ascii="宋体" w:hAnsi="宋体" w:eastAsia="宋体" w:cs="宋体"/>
          <w:b/>
          <w:sz w:val="28"/>
          <w:szCs w:val="28"/>
        </w:rPr>
        <w:t>材料基本目录</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1、公司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eastAsia="zh-CN"/>
        </w:rPr>
        <w:t>服务方案</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、售后服务承诺</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val="0"/>
          <w:bCs/>
          <w:sz w:val="28"/>
          <w:szCs w:val="28"/>
          <w:lang w:val="en-US"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kern w:val="0"/>
          <w:sz w:val="28"/>
          <w:szCs w:val="28"/>
          <w:lang w:val="en-US" w:eastAsia="zh-CN" w:bidi="ar-SA"/>
        </w:rPr>
      </w:pP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1、以上材料需加盖公章，按顺序摆放，均在有效期内，最后盖骑缝章。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2、材料中的任何重要的插字、涂改和增删，必须由法定代表人或经其正式授权的代表在旁边加盖公章或签字才有效。</w:t>
      </w: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rPr>
        <w:br w:type="page"/>
      </w: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3.1材料格式 </w:t>
      </w:r>
    </w:p>
    <w:p>
      <w:pPr>
        <w:spacing w:line="360" w:lineRule="auto"/>
        <w:rPr>
          <w:rFonts w:hint="eastAsia" w:ascii="宋体" w:hAnsi="宋体" w:eastAsia="宋体" w:cs="宋体"/>
          <w:b/>
          <w:sz w:val="28"/>
          <w:szCs w:val="28"/>
          <w:lang w:val="en-US"/>
        </w:rPr>
      </w:pPr>
      <w:r>
        <w:rPr>
          <w:rFonts w:hint="eastAsia" w:ascii="宋体" w:hAnsi="宋体" w:eastAsia="宋体" w:cs="宋体"/>
          <w:b/>
          <w:sz w:val="28"/>
          <w:szCs w:val="28"/>
          <w:lang w:val="en-US" w:eastAsia="zh-CN"/>
        </w:rPr>
        <w:t>封面</w:t>
      </w:r>
    </w:p>
    <w:p>
      <w:pPr>
        <w:jc w:val="left"/>
        <w:rPr>
          <w:rFonts w:hint="eastAsia" w:ascii="宋体" w:hAnsi="宋体" w:eastAsia="宋体" w:cs="宋体"/>
          <w:b/>
          <w:kern w:val="0"/>
          <w:sz w:val="28"/>
          <w:szCs w:val="28"/>
        </w:rPr>
      </w:pPr>
    </w:p>
    <w:p>
      <w:pPr>
        <w:jc w:val="left"/>
        <w:rPr>
          <w:rFonts w:hint="eastAsia" w:ascii="宋体" w:hAnsi="宋体" w:eastAsia="宋体" w:cs="宋体"/>
          <w:b/>
          <w:kern w:val="0"/>
          <w:sz w:val="28"/>
          <w:szCs w:val="28"/>
        </w:rPr>
      </w:pPr>
    </w:p>
    <w:p>
      <w:pPr>
        <w:pStyle w:val="9"/>
        <w:keepNext w:val="0"/>
        <w:keepLines w:val="0"/>
        <w:pageBreakBefore w:val="0"/>
        <w:widowControl w:val="0"/>
        <w:tabs>
          <w:tab w:val="left" w:pos="12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南方医科大学第三附属医院</w:t>
      </w:r>
    </w:p>
    <w:p>
      <w:pPr>
        <w:pStyle w:val="9"/>
        <w:tabs>
          <w:tab w:val="left" w:pos="1260"/>
        </w:tabs>
        <w:ind w:firstLine="1968" w:firstLineChars="700"/>
        <w:jc w:val="both"/>
        <w:rPr>
          <w:rFonts w:hint="eastAsia" w:ascii="宋体" w:hAnsi="宋体" w:eastAsia="宋体" w:cs="宋体"/>
          <w:b/>
          <w:kern w:val="0"/>
          <w:sz w:val="28"/>
          <w:szCs w:val="28"/>
          <w:lang w:val="en-US" w:eastAsia="zh-CN"/>
        </w:rPr>
      </w:pPr>
    </w:p>
    <w:p>
      <w:pPr>
        <w:pStyle w:val="9"/>
        <w:tabs>
          <w:tab w:val="left" w:pos="1260"/>
        </w:tabs>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_____________(</w:t>
      </w:r>
      <w:r>
        <w:rPr>
          <w:rFonts w:hint="eastAsia" w:ascii="宋体" w:hAnsi="宋体" w:eastAsia="宋体" w:cs="宋体"/>
          <w:b/>
          <w:color w:val="auto"/>
          <w:kern w:val="0"/>
          <w:sz w:val="28"/>
          <w:szCs w:val="28"/>
          <w:lang w:val="en-US" w:eastAsia="zh-CN"/>
        </w:rPr>
        <w:t>响应文件</w:t>
      </w:r>
      <w:r>
        <w:rPr>
          <w:rFonts w:hint="eastAsia" w:ascii="宋体" w:hAnsi="宋体" w:eastAsia="宋体" w:cs="宋体"/>
          <w:b/>
          <w:kern w:val="0"/>
          <w:sz w:val="28"/>
          <w:szCs w:val="28"/>
          <w:lang w:val="en-US" w:eastAsia="zh-CN"/>
        </w:rPr>
        <w:t>）</w:t>
      </w:r>
    </w:p>
    <w:p>
      <w:pPr>
        <w:pStyle w:val="9"/>
        <w:jc w:val="center"/>
        <w:rPr>
          <w:rFonts w:hint="eastAsia" w:ascii="宋体" w:hAnsi="宋体" w:eastAsia="宋体" w:cs="宋体"/>
          <w:b/>
          <w:sz w:val="28"/>
          <w:szCs w:val="28"/>
        </w:rPr>
      </w:pPr>
    </w:p>
    <w:p>
      <w:pPr>
        <w:pStyle w:val="9"/>
        <w:jc w:val="center"/>
        <w:rPr>
          <w:rFonts w:hint="eastAsia" w:ascii="宋体" w:hAnsi="宋体" w:eastAsia="宋体" w:cs="宋体"/>
          <w:b/>
          <w:sz w:val="28"/>
          <w:szCs w:val="28"/>
        </w:rPr>
      </w:pPr>
    </w:p>
    <w:p>
      <w:pPr>
        <w:pStyle w:val="9"/>
        <w:jc w:val="center"/>
        <w:rPr>
          <w:rFonts w:hint="eastAsia" w:ascii="宋体" w:hAnsi="宋体" w:eastAsia="宋体" w:cs="宋体"/>
          <w:b/>
          <w:sz w:val="28"/>
          <w:szCs w:val="28"/>
        </w:rPr>
      </w:pPr>
    </w:p>
    <w:p>
      <w:pPr>
        <w:pStyle w:val="9"/>
        <w:ind w:firstLine="843" w:firstLineChars="300"/>
        <w:rPr>
          <w:rFonts w:hint="eastAsia" w:ascii="宋体" w:hAnsi="宋体" w:eastAsia="宋体" w:cs="宋体"/>
          <w:b/>
          <w:sz w:val="28"/>
          <w:szCs w:val="28"/>
        </w:rPr>
      </w:pPr>
    </w:p>
    <w:p>
      <w:pPr>
        <w:pStyle w:val="9"/>
        <w:ind w:firstLine="843" w:firstLineChars="300"/>
        <w:rPr>
          <w:rFonts w:hint="eastAsia" w:ascii="宋体" w:hAnsi="宋体" w:eastAsia="宋体" w:cs="宋体"/>
          <w:b/>
          <w:sz w:val="28"/>
          <w:szCs w:val="28"/>
        </w:rPr>
      </w:pPr>
    </w:p>
    <w:p>
      <w:pPr>
        <w:pStyle w:val="9"/>
        <w:ind w:firstLine="843" w:firstLineChars="300"/>
        <w:rPr>
          <w:rFonts w:hint="eastAsia" w:ascii="宋体" w:hAnsi="宋体" w:eastAsia="宋体" w:cs="宋体"/>
          <w:b/>
          <w:sz w:val="28"/>
          <w:szCs w:val="28"/>
        </w:rPr>
      </w:pPr>
    </w:p>
    <w:p>
      <w:pPr>
        <w:pStyle w:val="9"/>
        <w:spacing w:line="360" w:lineRule="auto"/>
        <w:ind w:firstLine="843" w:firstLineChars="300"/>
        <w:rPr>
          <w:rFonts w:hint="eastAsia" w:ascii="宋体" w:hAnsi="宋体" w:eastAsia="宋体" w:cs="宋体"/>
          <w:b/>
          <w:sz w:val="28"/>
          <w:szCs w:val="28"/>
        </w:rPr>
      </w:pPr>
    </w:p>
    <w:p>
      <w:pPr>
        <w:pStyle w:val="9"/>
        <w:spacing w:line="360" w:lineRule="auto"/>
        <w:ind w:firstLine="2249" w:firstLineChars="800"/>
        <w:rPr>
          <w:rFonts w:hint="eastAsia" w:ascii="宋体" w:hAnsi="宋体" w:eastAsia="宋体" w:cs="宋体"/>
          <w:b/>
          <w:sz w:val="28"/>
          <w:szCs w:val="28"/>
          <w:u w:val="single"/>
        </w:rPr>
      </w:pPr>
      <w:r>
        <w:rPr>
          <w:rFonts w:hint="eastAsia" w:ascii="宋体" w:hAnsi="宋体" w:eastAsia="宋体" w:cs="宋体"/>
          <w:b/>
          <w:sz w:val="28"/>
          <w:szCs w:val="28"/>
        </w:rPr>
        <w:t>公司名称：</w:t>
      </w:r>
      <w:r>
        <w:rPr>
          <w:rFonts w:hint="eastAsia" w:ascii="宋体" w:hAnsi="宋体" w:eastAsia="宋体" w:cs="宋体"/>
          <w:b/>
          <w:sz w:val="28"/>
          <w:szCs w:val="28"/>
          <w:u w:val="single"/>
        </w:rPr>
        <w:t xml:space="preserve">                  </w:t>
      </w:r>
    </w:p>
    <w:p>
      <w:pPr>
        <w:pStyle w:val="9"/>
        <w:spacing w:line="360" w:lineRule="auto"/>
        <w:ind w:firstLine="2249"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联系人：</w:t>
      </w:r>
      <w:r>
        <w:rPr>
          <w:rFonts w:hint="eastAsia" w:ascii="宋体" w:hAnsi="宋体" w:eastAsia="宋体" w:cs="宋体"/>
          <w:b/>
          <w:sz w:val="28"/>
          <w:szCs w:val="28"/>
          <w:u w:val="single"/>
        </w:rPr>
        <w:t xml:space="preserve">                  </w:t>
      </w:r>
    </w:p>
    <w:p>
      <w:pPr>
        <w:pStyle w:val="9"/>
        <w:spacing w:line="360" w:lineRule="auto"/>
        <w:ind w:firstLine="2249"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联系电话/邮箱：</w:t>
      </w:r>
      <w:r>
        <w:rPr>
          <w:rFonts w:hint="eastAsia" w:ascii="宋体" w:hAnsi="宋体" w:eastAsia="宋体" w:cs="宋体"/>
          <w:b/>
          <w:sz w:val="28"/>
          <w:szCs w:val="28"/>
          <w:u w:val="single"/>
        </w:rPr>
        <w:t xml:space="preserve">                  </w:t>
      </w:r>
    </w:p>
    <w:p>
      <w:pPr>
        <w:jc w:val="left"/>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 xml:space="preserve"> </w:t>
      </w:r>
    </w:p>
    <w:p>
      <w:pPr>
        <w:jc w:val="left"/>
        <w:rPr>
          <w:rFonts w:hint="eastAsia" w:ascii="宋体" w:hAnsi="宋体" w:eastAsia="宋体" w:cs="宋体"/>
          <w:b/>
          <w:kern w:val="2"/>
          <w:sz w:val="28"/>
          <w:szCs w:val="28"/>
          <w:lang w:val="en-US" w:eastAsia="zh-CN" w:bidi="ar-SA"/>
        </w:rPr>
      </w:pPr>
    </w:p>
    <w:p>
      <w:pPr>
        <w:jc w:val="left"/>
        <w:rPr>
          <w:rFonts w:hint="eastAsia" w:ascii="宋体" w:hAnsi="宋体" w:eastAsia="宋体" w:cs="宋体"/>
          <w:b/>
          <w:sz w:val="28"/>
          <w:szCs w:val="28"/>
        </w:rPr>
      </w:pPr>
    </w:p>
    <w:p>
      <w:pPr>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目录</w:t>
      </w:r>
    </w:p>
    <w:p>
      <w:pPr>
        <w:jc w:val="left"/>
        <w:rPr>
          <w:rFonts w:hint="eastAsia" w:ascii="宋体" w:hAnsi="宋体" w:eastAsia="宋体" w:cs="宋体"/>
          <w:b/>
          <w:sz w:val="28"/>
          <w:szCs w:val="28"/>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0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6035"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材料</w:t>
            </w:r>
            <w:r>
              <w:rPr>
                <w:rFonts w:hint="eastAsia" w:ascii="宋体" w:hAnsi="宋体" w:eastAsia="宋体" w:cs="宋体"/>
                <w:b/>
                <w:bCs/>
                <w:sz w:val="28"/>
                <w:szCs w:val="28"/>
                <w:lang w:eastAsia="zh-CN"/>
              </w:rPr>
              <w:t>名称</w:t>
            </w:r>
          </w:p>
        </w:tc>
        <w:tc>
          <w:tcPr>
            <w:tcW w:w="2268"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5</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6</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服务方案（如有）</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7</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售后服务承诺</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8</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9</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10</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bl>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①</w:t>
      </w:r>
      <w:r>
        <w:rPr>
          <w:rFonts w:hint="eastAsia" w:ascii="宋体" w:hAnsi="宋体" w:eastAsia="宋体" w:cs="宋体"/>
          <w:b/>
          <w:bCs/>
          <w:sz w:val="28"/>
          <w:szCs w:val="28"/>
        </w:rPr>
        <w:t>公司证件</w:t>
      </w:r>
      <w:r>
        <w:rPr>
          <w:rFonts w:hint="eastAsia" w:ascii="宋体" w:hAnsi="宋体" w:eastAsia="宋体" w:cs="宋体"/>
          <w:b/>
          <w:bCs/>
          <w:sz w:val="28"/>
          <w:szCs w:val="28"/>
          <w:lang w:eastAsia="zh-CN"/>
        </w:rPr>
        <w:t>复印件</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(复印件需清晰）</w:t>
      </w:r>
    </w:p>
    <w:p>
      <w:pPr>
        <w:spacing w:line="360" w:lineRule="auto"/>
        <w:rPr>
          <w:rFonts w:hint="eastAsia" w:ascii="宋体" w:hAnsi="宋体" w:eastAsia="宋体" w:cs="宋体"/>
          <w:b/>
          <w:bCs/>
          <w:sz w:val="28"/>
          <w:szCs w:val="28"/>
          <w:lang w:val="en-US" w:eastAsia="zh-CN"/>
        </w:rPr>
      </w:pP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②本项目相关的其他资质复印件</w:t>
      </w:r>
    </w:p>
    <w:p>
      <w:pPr>
        <w:spacing w:line="360" w:lineRule="auto"/>
        <w:rPr>
          <w:rFonts w:hint="eastAsia" w:ascii="宋体" w:hAnsi="宋体" w:eastAsia="宋体" w:cs="宋体"/>
          <w:b w:val="0"/>
          <w:bCs/>
          <w:sz w:val="28"/>
          <w:szCs w:val="28"/>
          <w:lang w:eastAsia="zh-CN"/>
        </w:rPr>
      </w:pPr>
    </w:p>
    <w:p>
      <w:pPr>
        <w:pStyle w:val="6"/>
        <w:rPr>
          <w:rFonts w:hint="eastAsia"/>
          <w:lang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③</w:t>
      </w:r>
      <w:r>
        <w:rPr>
          <w:rFonts w:hint="eastAsia" w:ascii="宋体" w:hAnsi="宋体" w:eastAsia="宋体" w:cs="宋体"/>
          <w:b/>
          <w:sz w:val="28"/>
          <w:szCs w:val="28"/>
        </w:rPr>
        <w:t>法定代表人资格证明书</w:t>
      </w:r>
      <w:r>
        <w:rPr>
          <w:rFonts w:hint="eastAsia" w:ascii="宋体" w:hAnsi="宋体" w:eastAsia="宋体" w:cs="宋体"/>
          <w:b/>
          <w:sz w:val="28"/>
          <w:szCs w:val="28"/>
          <w:lang w:eastAsia="zh-CN"/>
        </w:rPr>
        <w:t>模板：</w:t>
      </w:r>
    </w:p>
    <w:p>
      <w:pPr>
        <w:spacing w:line="480" w:lineRule="exact"/>
        <w:jc w:val="center"/>
        <w:rPr>
          <w:rFonts w:hint="eastAsia" w:ascii="宋体" w:hAnsi="宋体" w:eastAsia="宋体" w:cs="宋体"/>
          <w:b/>
          <w:sz w:val="28"/>
          <w:szCs w:val="28"/>
        </w:rPr>
      </w:pPr>
    </w:p>
    <w:p>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法定代表人资格证明书</w:t>
      </w:r>
    </w:p>
    <w:p>
      <w:pPr>
        <w:spacing w:line="480" w:lineRule="exact"/>
        <w:jc w:val="center"/>
        <w:rPr>
          <w:rFonts w:hint="eastAsia" w:ascii="宋体" w:hAnsi="宋体" w:eastAsia="宋体" w:cs="宋体"/>
          <w:b/>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u w:val="single"/>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414020</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86.55pt;margin-top:32.6pt;height:135.6pt;width:203.95pt;mso-position-horizontal-relative:page;z-index:251659264;mso-width-relative:page;mso-height-relative:page;" fillcolor="#FFFFFF" filled="t" stroked="t" coordsize="21600,21600" o:gfxdata="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2M&#10;Wmr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408305</wp:posOffset>
                </wp:positionV>
                <wp:extent cx="2530475" cy="1715770"/>
                <wp:effectExtent l="5080" t="4445" r="17145" b="13335"/>
                <wp:wrapNone/>
                <wp:docPr id="6" name="矩形 6"/>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32.15pt;height:135.1pt;width:199.25pt;mso-position-horizontal-relative:page;z-index:251660288;mso-width-relative:page;mso-height-relative:page;" fillcolor="#FFFFFF" filled="t" stroked="t" coordsize="21600,21600" o:gfxdata="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Ue+B+2QAAAAsBAAAPAAAAAAAAAAEAIAAAACIAAABkcnMvZG93bnJldi54bWxQSwECFAAUAAAA&#10;CACHTuJA5Gtryi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spacing w:line="360" w:lineRule="auto"/>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sz w:val="28"/>
          <w:szCs w:val="28"/>
          <w:lang w:val="en-US" w:eastAsia="zh-CN"/>
        </w:rPr>
        <w:t>④</w:t>
      </w:r>
      <w:r>
        <w:rPr>
          <w:rFonts w:hint="eastAsia" w:ascii="宋体" w:hAnsi="宋体" w:eastAsia="宋体" w:cs="宋体"/>
          <w:b/>
          <w:bCs/>
          <w:sz w:val="28"/>
          <w:szCs w:val="28"/>
          <w:lang w:val="en-US" w:eastAsia="zh-CN"/>
        </w:rPr>
        <w:t>法定代表人授权委托书模板：</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8"/>
          <w:szCs w:val="28"/>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8"/>
          <w:szCs w:val="28"/>
        </w:rPr>
      </w:pPr>
      <w:r>
        <w:rPr>
          <w:rFonts w:hint="eastAsia" w:ascii="宋体" w:hAnsi="宋体" w:eastAsia="宋体" w:cs="宋体"/>
          <w:b/>
          <w:sz w:val="28"/>
          <w:szCs w:val="28"/>
          <w:lang w:eastAsia="zh-CN"/>
        </w:rPr>
        <w:t>法定代表人授权委托书</w:t>
      </w:r>
    </w:p>
    <w:p>
      <w:pPr>
        <w:spacing w:line="360" w:lineRule="auto"/>
        <w:rPr>
          <w:rFonts w:hint="eastAsia" w:ascii="宋体" w:hAnsi="宋体" w:eastAsia="宋体" w:cs="宋体"/>
          <w:sz w:val="28"/>
          <w:szCs w:val="28"/>
        </w:rPr>
      </w:pPr>
    </w:p>
    <w:p>
      <w:pPr>
        <w:pStyle w:val="9"/>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本授权书声明：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注册于</w:t>
      </w:r>
      <w:r>
        <w:rPr>
          <w:rFonts w:hint="eastAsia" w:ascii="宋体" w:hAnsi="宋体" w:eastAsia="宋体" w:cs="宋体"/>
          <w:sz w:val="28"/>
          <w:szCs w:val="28"/>
          <w:u w:val="single"/>
        </w:rPr>
        <w:t xml:space="preserve">           </w:t>
      </w:r>
      <w:r>
        <w:rPr>
          <w:rFonts w:hint="eastAsia" w:ascii="宋体" w:hAnsi="宋体" w:eastAsia="宋体" w:cs="宋体"/>
          <w:sz w:val="28"/>
          <w:szCs w:val="28"/>
        </w:rPr>
        <w:t>（公司地址）</w:t>
      </w:r>
      <w:r>
        <w:rPr>
          <w:rFonts w:hint="eastAsia" w:ascii="宋体" w:hAnsi="宋体" w:eastAsia="宋体" w:cs="宋体"/>
          <w:sz w:val="28"/>
          <w:szCs w:val="28"/>
          <w:u w:val="single"/>
        </w:rPr>
        <w:t xml:space="preserve">               </w:t>
      </w:r>
      <w:r>
        <w:rPr>
          <w:rFonts w:hint="eastAsia" w:ascii="宋体" w:hAnsi="宋体" w:eastAsia="宋体" w:cs="宋体"/>
          <w:sz w:val="28"/>
          <w:szCs w:val="28"/>
        </w:rPr>
        <w:t>（公司名称）</w:t>
      </w:r>
      <w:r>
        <w:rPr>
          <w:rFonts w:hint="eastAsia" w:ascii="宋体" w:hAnsi="宋体" w:eastAsia="宋体" w:cs="宋体"/>
          <w:sz w:val="28"/>
          <w:szCs w:val="28"/>
          <w:lang w:eastAsia="zh-CN"/>
        </w:rPr>
        <w:t>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（法定代表人姓名、职务）代表本公司授权 </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（被授权人的姓名、职务、联系方式）为本公司的合法代</w:t>
      </w:r>
      <w:r>
        <w:rPr>
          <w:rFonts w:hint="eastAsia" w:ascii="宋体" w:hAnsi="宋体" w:eastAsia="宋体" w:cs="宋体"/>
          <w:sz w:val="28"/>
          <w:szCs w:val="28"/>
          <w:lang w:eastAsia="zh-CN"/>
        </w:rPr>
        <w:t>表</w:t>
      </w:r>
      <w:r>
        <w:rPr>
          <w:rFonts w:hint="eastAsia" w:ascii="宋体" w:hAnsi="宋体" w:eastAsia="宋体" w:cs="宋体"/>
          <w:sz w:val="28"/>
          <w:szCs w:val="28"/>
        </w:rPr>
        <w:t>，以本公司名义负责处理在</w:t>
      </w:r>
      <w:r>
        <w:rPr>
          <w:rFonts w:hint="eastAsia" w:ascii="宋体" w:hAnsi="宋体" w:eastAsia="宋体" w:cs="宋体"/>
          <w:sz w:val="28"/>
          <w:szCs w:val="28"/>
          <w:u w:val="single"/>
        </w:rPr>
        <w:t>南方医科大学第三附属医院</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采购活动中</w:t>
      </w:r>
      <w:r>
        <w:rPr>
          <w:rFonts w:hint="eastAsia" w:ascii="宋体" w:hAnsi="宋体" w:eastAsia="宋体" w:cs="宋体"/>
          <w:color w:val="0000FF"/>
          <w:sz w:val="28"/>
          <w:szCs w:val="28"/>
          <w:lang w:eastAsia="zh-CN"/>
        </w:rPr>
        <w:t>院内采购报价及</w:t>
      </w:r>
      <w:r>
        <w:rPr>
          <w:rFonts w:hint="eastAsia" w:ascii="宋体" w:hAnsi="宋体" w:eastAsia="宋体" w:cs="宋体"/>
          <w:color w:val="0000FF"/>
          <w:sz w:val="28"/>
          <w:szCs w:val="28"/>
        </w:rPr>
        <w:t>合同签订</w:t>
      </w:r>
      <w:r>
        <w:rPr>
          <w:rFonts w:hint="eastAsia" w:ascii="宋体" w:hAnsi="宋体" w:eastAsia="宋体" w:cs="宋体"/>
          <w:color w:val="0000FF"/>
          <w:sz w:val="28"/>
          <w:szCs w:val="28"/>
          <w:lang w:eastAsia="zh-CN"/>
        </w:rPr>
        <w:t>等</w:t>
      </w:r>
      <w:r>
        <w:rPr>
          <w:rFonts w:hint="eastAsia" w:ascii="宋体" w:hAnsi="宋体" w:eastAsia="宋体" w:cs="宋体"/>
          <w:sz w:val="28"/>
          <w:szCs w:val="28"/>
          <w:lang w:eastAsia="zh-CN"/>
        </w:rPr>
        <w:t>相关事宜</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w:t>
      </w:r>
      <w:r>
        <w:rPr>
          <w:rFonts w:hint="eastAsia" w:ascii="宋体" w:hAnsi="宋体" w:eastAsia="宋体" w:cs="宋体"/>
          <w:sz w:val="28"/>
          <w:szCs w:val="28"/>
          <w:lang w:eastAsia="zh-CN"/>
        </w:rPr>
        <w:t>在签字盖章后生效</w:t>
      </w:r>
      <w:r>
        <w:rPr>
          <w:rFonts w:hint="eastAsia" w:ascii="宋体" w:hAnsi="宋体" w:eastAsia="宋体" w:cs="宋体"/>
          <w:sz w:val="28"/>
          <w:szCs w:val="28"/>
        </w:rPr>
        <w:t>，特此声明。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被授权人签字（盖章）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pPr>
        <w:ind w:firstLine="560" w:firstLineChars="200"/>
        <w:rPr>
          <w:rFonts w:hint="eastAsia" w:ascii="宋体" w:hAnsi="宋体" w:eastAsia="宋体" w:cs="宋体"/>
          <w:b/>
          <w:sz w:val="28"/>
          <w:szCs w:val="28"/>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222885</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wps:txbx>
                      <wps:bodyPr vert="horz" anchor="t" upright="1"/>
                    </wps:wsp>
                  </a:graphicData>
                </a:graphic>
              </wp:anchor>
            </w:drawing>
          </mc:Choice>
          <mc:Fallback>
            <w:pict>
              <v:rect id="_x0000_s1026" o:spid="_x0000_s1026" o:spt="1" style="position:absolute;left:0pt;margin-left:85.6pt;margin-top:17.55pt;height:135.6pt;width:203.95pt;mso-position-horizontal-relative:page;z-index:251661312;mso-width-relative:page;mso-height-relative:page;" fillcolor="#FFFFFF" filled="t" stroked="t" coordsize="21600,21600" o:gfxdata="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F+iTN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v:textbox>
              </v:rect>
            </w:pict>
          </mc:Fallback>
        </mc:AlternateContent>
      </w: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217170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17.1pt;height:135.1pt;width:199.25pt;mso-position-horizontal-relative:page;z-index:251662336;mso-width-relative:page;mso-height-relative:page;" fillcolor="#FFFFFF" filled="t" stroked="t" coordsize="21600,21600" o:gfxdata="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VVVEg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⑤</w:t>
      </w:r>
      <w:r>
        <w:rPr>
          <w:rFonts w:hint="eastAsia" w:ascii="宋体" w:hAnsi="宋体" w:eastAsia="宋体" w:cs="宋体"/>
          <w:b/>
          <w:sz w:val="28"/>
          <w:szCs w:val="28"/>
          <w:lang w:eastAsia="zh-CN"/>
        </w:rPr>
        <w:t>用户需求</w:t>
      </w:r>
      <w:r>
        <w:rPr>
          <w:rFonts w:hint="eastAsia" w:ascii="宋体" w:hAnsi="宋体" w:eastAsia="宋体" w:cs="宋体"/>
          <w:b/>
          <w:sz w:val="28"/>
          <w:szCs w:val="28"/>
        </w:rPr>
        <w:t>偏离表</w:t>
      </w:r>
    </w:p>
    <w:p>
      <w:pP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一、偏离表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17"/>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kern w:val="2"/>
          <w:sz w:val="28"/>
          <w:szCs w:val="28"/>
          <w:lang w:val="en-US" w:eastAsia="zh-CN" w:bidi="ar-SA"/>
        </w:rPr>
      </w:pPr>
    </w:p>
    <w:p>
      <w:pPr>
        <w:pStyle w:val="17"/>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二、售后服务偏离表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w:t>
            </w:r>
            <w:r>
              <w:rPr>
                <w:rFonts w:hint="eastAsia" w:ascii="宋体" w:hAnsi="宋体" w:eastAsia="宋体" w:cs="宋体"/>
                <w:b w:val="0"/>
                <w:bCs/>
                <w:sz w:val="28"/>
                <w:szCs w:val="28"/>
                <w:lang w:eastAsia="zh-CN"/>
              </w:rPr>
              <w:t>售后服务</w:t>
            </w:r>
            <w:r>
              <w:rPr>
                <w:rFonts w:hint="eastAsia" w:ascii="宋体" w:hAnsi="宋体" w:eastAsia="宋体" w:cs="宋体"/>
                <w:b w:val="0"/>
                <w:bCs/>
                <w:sz w:val="28"/>
                <w:szCs w:val="28"/>
              </w:rPr>
              <w:t>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18"/>
        <w:spacing w:line="360" w:lineRule="auto"/>
        <w:jc w:val="both"/>
        <w:rPr>
          <w:rFonts w:hint="eastAsia" w:ascii="宋体" w:hAnsi="宋体" w:eastAsia="宋体" w:cs="宋体"/>
          <w:b/>
          <w:sz w:val="28"/>
          <w:szCs w:val="28"/>
        </w:rPr>
      </w:pPr>
      <w:bookmarkStart w:id="0" w:name="_Toc202254108"/>
      <w:bookmarkStart w:id="1" w:name="_Toc202251703"/>
      <w:bookmarkStart w:id="2" w:name="_Toc202251078"/>
      <w:bookmarkStart w:id="3" w:name="_Toc202820355"/>
      <w:bookmarkStart w:id="4" w:name="_Toc202817000"/>
      <w:bookmarkStart w:id="5" w:name="_Toc202819882"/>
      <w:bookmarkStart w:id="6" w:name="_Toc202252037"/>
    </w:p>
    <w:p>
      <w:pPr>
        <w:pStyle w:val="18"/>
        <w:spacing w:line="360" w:lineRule="auto"/>
        <w:jc w:val="both"/>
        <w:rPr>
          <w:rFonts w:hint="eastAsia" w:ascii="宋体" w:hAnsi="宋体" w:eastAsia="宋体" w:cs="宋体"/>
          <w:b/>
          <w:sz w:val="28"/>
          <w:szCs w:val="28"/>
        </w:rPr>
      </w:pPr>
    </w:p>
    <w:p>
      <w:pPr>
        <w:pStyle w:val="18"/>
        <w:spacing w:line="360" w:lineRule="auto"/>
        <w:jc w:val="both"/>
        <w:rPr>
          <w:rFonts w:hint="eastAsia" w:ascii="宋体" w:hAnsi="宋体" w:eastAsia="宋体" w:cs="宋体"/>
          <w:b/>
          <w:sz w:val="28"/>
          <w:szCs w:val="28"/>
        </w:rPr>
      </w:pPr>
    </w:p>
    <w:p>
      <w:pPr>
        <w:pStyle w:val="18"/>
        <w:spacing w:line="360" w:lineRule="auto"/>
        <w:jc w:val="both"/>
        <w:rPr>
          <w:rFonts w:hint="eastAsia" w:ascii="宋体" w:hAnsi="宋体" w:eastAsia="宋体" w:cs="宋体"/>
          <w:b/>
          <w:sz w:val="28"/>
          <w:szCs w:val="28"/>
        </w:rPr>
      </w:pPr>
    </w:p>
    <w:p>
      <w:pPr>
        <w:pStyle w:val="18"/>
        <w:spacing w:line="360" w:lineRule="auto"/>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⑥服务方案（如有）</w:t>
      </w: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⑦</w:t>
      </w:r>
      <w:r>
        <w:rPr>
          <w:rFonts w:hint="eastAsia" w:ascii="宋体" w:hAnsi="宋体" w:eastAsia="宋体" w:cs="宋体"/>
          <w:b/>
          <w:bCs/>
          <w:spacing w:val="10"/>
          <w:kern w:val="0"/>
          <w:sz w:val="28"/>
          <w:szCs w:val="28"/>
          <w:lang w:val="en-US" w:eastAsia="zh-CN" w:bidi="ar-SA"/>
        </w:rPr>
        <w:t>售后服务承诺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⑧</w:t>
      </w:r>
      <w:r>
        <w:rPr>
          <w:rFonts w:hint="eastAsia" w:ascii="宋体" w:hAnsi="宋体" w:eastAsia="宋体" w:cs="宋体"/>
          <w:b/>
          <w:bCs/>
          <w:spacing w:val="10"/>
          <w:kern w:val="0"/>
          <w:sz w:val="28"/>
          <w:szCs w:val="28"/>
          <w:lang w:val="en-US" w:eastAsia="zh-CN" w:bidi="ar-SA"/>
        </w:rPr>
        <w:t>近三年同类项目汇总及合同关键页复印件</w:t>
      </w:r>
    </w:p>
    <w:p>
      <w:pPr>
        <w:pStyle w:val="18"/>
        <w:spacing w:line="360" w:lineRule="auto"/>
        <w:ind w:firstLine="903" w:firstLineChars="300"/>
        <w:jc w:val="both"/>
        <w:rPr>
          <w:rFonts w:hint="eastAsia" w:ascii="宋体" w:hAnsi="宋体" w:eastAsia="宋体" w:cs="宋体"/>
          <w:b/>
          <w:sz w:val="28"/>
          <w:szCs w:val="28"/>
        </w:rPr>
      </w:pPr>
    </w:p>
    <w:p>
      <w:pPr>
        <w:pStyle w:val="18"/>
        <w:spacing w:line="360" w:lineRule="auto"/>
        <w:ind w:firstLine="903" w:firstLineChars="300"/>
        <w:jc w:val="both"/>
        <w:rPr>
          <w:rFonts w:hint="eastAsia" w:ascii="宋体" w:hAnsi="宋体" w:eastAsia="宋体" w:cs="宋体"/>
          <w:b/>
          <w:sz w:val="28"/>
          <w:szCs w:val="28"/>
        </w:rPr>
      </w:pPr>
    </w:p>
    <w:p>
      <w:pPr>
        <w:pStyle w:val="18"/>
        <w:spacing w:line="360" w:lineRule="auto"/>
        <w:ind w:firstLine="903" w:firstLineChars="300"/>
        <w:jc w:val="both"/>
        <w:rPr>
          <w:rFonts w:hint="eastAsia" w:ascii="宋体" w:hAnsi="宋体" w:eastAsia="宋体" w:cs="宋体"/>
          <w:b/>
          <w:sz w:val="28"/>
          <w:szCs w:val="28"/>
          <w:lang w:eastAsia="zh-CN"/>
        </w:rPr>
      </w:pPr>
      <w:r>
        <w:rPr>
          <w:rFonts w:hint="eastAsia" w:ascii="宋体" w:hAnsi="宋体" w:eastAsia="宋体" w:cs="宋体"/>
          <w:b/>
          <w:sz w:val="28"/>
          <w:szCs w:val="28"/>
        </w:rPr>
        <w:t>用户名单</w:t>
      </w:r>
      <w:r>
        <w:rPr>
          <w:rFonts w:hint="eastAsia" w:ascii="宋体" w:hAnsi="宋体" w:eastAsia="宋体" w:cs="宋体"/>
          <w:b/>
          <w:sz w:val="28"/>
          <w:szCs w:val="28"/>
          <w:lang w:eastAsia="zh-CN"/>
        </w:rPr>
        <w:t>（填写汇总表并附相关合同</w:t>
      </w:r>
      <w:r>
        <w:rPr>
          <w:rFonts w:hint="eastAsia" w:ascii="宋体" w:hAnsi="宋体" w:eastAsia="宋体" w:cs="宋体"/>
          <w:b/>
          <w:bCs/>
          <w:spacing w:val="10"/>
          <w:kern w:val="0"/>
          <w:sz w:val="28"/>
          <w:szCs w:val="28"/>
          <w:lang w:val="en-US" w:eastAsia="zh-CN" w:bidi="ar-SA"/>
        </w:rPr>
        <w:t>关键页</w:t>
      </w:r>
      <w:r>
        <w:rPr>
          <w:rFonts w:hint="eastAsia" w:ascii="宋体" w:hAnsi="宋体" w:eastAsia="宋体" w:cs="宋体"/>
          <w:b/>
          <w:sz w:val="28"/>
          <w:szCs w:val="28"/>
          <w:lang w:eastAsia="zh-CN"/>
        </w:rPr>
        <w:t>复印件）</w:t>
      </w:r>
    </w:p>
    <w:tbl>
      <w:tblPr>
        <w:tblStyle w:val="13"/>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707"/>
        <w:gridCol w:w="2289"/>
        <w:gridCol w:w="187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617" w:type="dxa"/>
            <w:noWrap w:val="0"/>
            <w:vAlign w:val="top"/>
          </w:tcPr>
          <w:p>
            <w:pPr>
              <w:pStyle w:val="18"/>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序号</w:t>
            </w:r>
          </w:p>
        </w:tc>
        <w:tc>
          <w:tcPr>
            <w:tcW w:w="2707" w:type="dxa"/>
            <w:noWrap w:val="0"/>
            <w:vAlign w:val="top"/>
          </w:tcPr>
          <w:p>
            <w:pPr>
              <w:pStyle w:val="18"/>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购</w:t>
            </w:r>
            <w:r>
              <w:rPr>
                <w:rFonts w:hint="eastAsia" w:ascii="宋体" w:hAnsi="宋体" w:eastAsia="宋体" w:cs="宋体"/>
                <w:b w:val="0"/>
                <w:bCs w:val="0"/>
                <w:sz w:val="28"/>
                <w:szCs w:val="28"/>
                <w:lang w:eastAsia="zh-CN"/>
              </w:rPr>
              <w:t>买</w:t>
            </w:r>
            <w:r>
              <w:rPr>
                <w:rFonts w:hint="eastAsia" w:ascii="宋体" w:hAnsi="宋体" w:eastAsia="宋体" w:cs="宋体"/>
                <w:b w:val="0"/>
                <w:bCs w:val="0"/>
                <w:sz w:val="28"/>
                <w:szCs w:val="28"/>
              </w:rPr>
              <w:t>单位名称</w:t>
            </w:r>
          </w:p>
        </w:tc>
        <w:tc>
          <w:tcPr>
            <w:tcW w:w="2289" w:type="dxa"/>
            <w:noWrap w:val="0"/>
            <w:vAlign w:val="top"/>
          </w:tcPr>
          <w:p>
            <w:pPr>
              <w:pStyle w:val="18"/>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服务项目</w:t>
            </w:r>
          </w:p>
        </w:tc>
        <w:tc>
          <w:tcPr>
            <w:tcW w:w="1872" w:type="dxa"/>
            <w:noWrap w:val="0"/>
            <w:vAlign w:val="top"/>
          </w:tcPr>
          <w:p>
            <w:pPr>
              <w:pStyle w:val="18"/>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服务</w:t>
            </w:r>
            <w:r>
              <w:rPr>
                <w:rFonts w:hint="eastAsia" w:ascii="宋体" w:hAnsi="宋体" w:eastAsia="宋体" w:cs="宋体"/>
                <w:b w:val="0"/>
                <w:bCs w:val="0"/>
                <w:sz w:val="28"/>
                <w:szCs w:val="28"/>
              </w:rPr>
              <w:t>年月</w:t>
            </w:r>
          </w:p>
        </w:tc>
        <w:tc>
          <w:tcPr>
            <w:tcW w:w="1872" w:type="dxa"/>
            <w:noWrap w:val="0"/>
            <w:vAlign w:val="top"/>
          </w:tcPr>
          <w:p>
            <w:pPr>
              <w:pStyle w:val="18"/>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7" w:type="dxa"/>
            <w:noWrap w:val="0"/>
            <w:vAlign w:val="top"/>
          </w:tcPr>
          <w:p>
            <w:pPr>
              <w:pStyle w:val="18"/>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w:t>
            </w:r>
          </w:p>
        </w:tc>
        <w:tc>
          <w:tcPr>
            <w:tcW w:w="2707" w:type="dxa"/>
            <w:noWrap w:val="0"/>
            <w:vAlign w:val="top"/>
          </w:tcPr>
          <w:p>
            <w:pPr>
              <w:pStyle w:val="18"/>
              <w:jc w:val="center"/>
              <w:rPr>
                <w:rFonts w:hint="eastAsia" w:ascii="宋体" w:hAnsi="宋体" w:eastAsia="宋体" w:cs="宋体"/>
                <w:b/>
                <w:sz w:val="28"/>
                <w:szCs w:val="28"/>
              </w:rPr>
            </w:pPr>
          </w:p>
        </w:tc>
        <w:tc>
          <w:tcPr>
            <w:tcW w:w="2289"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7" w:type="dxa"/>
            <w:noWrap w:val="0"/>
            <w:vAlign w:val="top"/>
          </w:tcPr>
          <w:p>
            <w:pPr>
              <w:pStyle w:val="18"/>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w:t>
            </w:r>
          </w:p>
        </w:tc>
        <w:tc>
          <w:tcPr>
            <w:tcW w:w="2707" w:type="dxa"/>
            <w:noWrap w:val="0"/>
            <w:vAlign w:val="top"/>
          </w:tcPr>
          <w:p>
            <w:pPr>
              <w:pStyle w:val="18"/>
              <w:jc w:val="center"/>
              <w:rPr>
                <w:rFonts w:hint="eastAsia" w:ascii="宋体" w:hAnsi="宋体" w:eastAsia="宋体" w:cs="宋体"/>
                <w:b/>
                <w:sz w:val="28"/>
                <w:szCs w:val="28"/>
              </w:rPr>
            </w:pPr>
          </w:p>
        </w:tc>
        <w:tc>
          <w:tcPr>
            <w:tcW w:w="2289"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7" w:type="dxa"/>
            <w:noWrap w:val="0"/>
            <w:vAlign w:val="top"/>
          </w:tcPr>
          <w:p>
            <w:pPr>
              <w:pStyle w:val="18"/>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w:t>
            </w:r>
          </w:p>
        </w:tc>
        <w:tc>
          <w:tcPr>
            <w:tcW w:w="2707" w:type="dxa"/>
            <w:noWrap w:val="0"/>
            <w:vAlign w:val="top"/>
          </w:tcPr>
          <w:p>
            <w:pPr>
              <w:pStyle w:val="18"/>
              <w:jc w:val="center"/>
              <w:rPr>
                <w:rFonts w:hint="eastAsia" w:ascii="宋体" w:hAnsi="宋体" w:eastAsia="宋体" w:cs="宋体"/>
                <w:b/>
                <w:sz w:val="28"/>
                <w:szCs w:val="28"/>
              </w:rPr>
            </w:pPr>
          </w:p>
        </w:tc>
        <w:tc>
          <w:tcPr>
            <w:tcW w:w="2289"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7" w:type="dxa"/>
            <w:noWrap w:val="0"/>
            <w:vAlign w:val="top"/>
          </w:tcPr>
          <w:p>
            <w:pPr>
              <w:pStyle w:val="18"/>
              <w:jc w:val="center"/>
              <w:rPr>
                <w:rFonts w:hint="eastAsia" w:ascii="宋体" w:hAnsi="宋体" w:eastAsia="宋体" w:cs="宋体"/>
                <w:b/>
                <w:sz w:val="28"/>
                <w:szCs w:val="28"/>
                <w:lang w:val="en-US" w:eastAsia="zh-CN"/>
              </w:rPr>
            </w:pPr>
            <w:r>
              <w:rPr>
                <w:rFonts w:hint="eastAsia" w:ascii="宋体" w:hAnsi="宋体" w:eastAsia="宋体" w:cs="宋体"/>
                <w:b w:val="0"/>
                <w:bCs/>
                <w:sz w:val="28"/>
                <w:szCs w:val="28"/>
              </w:rPr>
              <w:t>…</w:t>
            </w:r>
          </w:p>
        </w:tc>
        <w:tc>
          <w:tcPr>
            <w:tcW w:w="2707" w:type="dxa"/>
            <w:noWrap w:val="0"/>
            <w:vAlign w:val="top"/>
          </w:tcPr>
          <w:p>
            <w:pPr>
              <w:pStyle w:val="18"/>
              <w:jc w:val="center"/>
              <w:rPr>
                <w:rFonts w:hint="eastAsia" w:ascii="宋体" w:hAnsi="宋体" w:eastAsia="宋体" w:cs="宋体"/>
                <w:b/>
                <w:sz w:val="28"/>
                <w:szCs w:val="28"/>
              </w:rPr>
            </w:pPr>
          </w:p>
        </w:tc>
        <w:tc>
          <w:tcPr>
            <w:tcW w:w="2289"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c>
          <w:tcPr>
            <w:tcW w:w="1872" w:type="dxa"/>
            <w:noWrap w:val="0"/>
            <w:vAlign w:val="top"/>
          </w:tcPr>
          <w:p>
            <w:pPr>
              <w:pStyle w:val="18"/>
              <w:jc w:val="center"/>
              <w:rPr>
                <w:rFonts w:hint="eastAsia" w:ascii="宋体" w:hAnsi="宋体" w:eastAsia="宋体" w:cs="宋体"/>
                <w:b/>
                <w:sz w:val="28"/>
                <w:szCs w:val="28"/>
              </w:rPr>
            </w:pPr>
          </w:p>
        </w:tc>
      </w:tr>
      <w:bookmarkEnd w:id="0"/>
      <w:bookmarkEnd w:id="1"/>
      <w:bookmarkEnd w:id="2"/>
      <w:bookmarkEnd w:id="3"/>
      <w:bookmarkEnd w:id="4"/>
      <w:bookmarkEnd w:id="5"/>
      <w:bookmarkEnd w:id="6"/>
    </w:tbl>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⑨报价人认为需要提交的其他材料</w:t>
      </w: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pStyle w:val="6"/>
        <w:rPr>
          <w:rFonts w:hint="eastAsia" w:ascii="宋体" w:hAnsi="宋体" w:eastAsia="宋体" w:cs="宋体"/>
          <w:b/>
          <w:sz w:val="28"/>
          <w:szCs w:val="28"/>
          <w:lang w:val="en-US" w:eastAsia="zh-CN"/>
        </w:rPr>
      </w:pPr>
    </w:p>
    <w:p>
      <w:pPr>
        <w:pStyle w:val="7"/>
        <w:rPr>
          <w:rFonts w:hint="eastAsia"/>
          <w:lang w:val="en-US" w:eastAsia="zh-CN"/>
        </w:rPr>
      </w:pPr>
    </w:p>
    <w:p>
      <w:pPr>
        <w:spacing w:line="360" w:lineRule="auto"/>
        <w:jc w:val="left"/>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⑩</w:t>
      </w:r>
      <w:r>
        <w:rPr>
          <w:rFonts w:hint="eastAsia" w:ascii="宋体" w:hAnsi="宋体" w:eastAsia="宋体" w:cs="宋体"/>
          <w:b/>
          <w:sz w:val="28"/>
          <w:szCs w:val="28"/>
          <w:lang w:eastAsia="zh-CN"/>
        </w:rPr>
        <w:t>报价单</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spacing w:line="360" w:lineRule="auto"/>
        <w:jc w:val="left"/>
        <w:rPr>
          <w:rFonts w:hint="eastAsia" w:ascii="宋体" w:hAnsi="宋体" w:eastAsia="宋体" w:cs="宋体"/>
          <w:b/>
          <w:sz w:val="28"/>
          <w:szCs w:val="28"/>
          <w:lang w:eastAsia="zh-CN"/>
        </w:rPr>
      </w:pPr>
    </w:p>
    <w:p>
      <w:pPr>
        <w:widowControl/>
        <w:spacing w:line="480" w:lineRule="exact"/>
        <w:ind w:firstLine="140" w:firstLineChars="50"/>
        <w:jc w:val="left"/>
        <w:rPr>
          <w:rFonts w:hint="eastAsia"/>
          <w:color w:val="auto"/>
          <w:sz w:val="28"/>
          <w:szCs w:val="28"/>
          <w:lang w:eastAsia="zh-CN"/>
        </w:rPr>
      </w:pPr>
      <w:r>
        <w:rPr>
          <w:rFonts w:hint="eastAsia"/>
          <w:color w:val="auto"/>
          <w:sz w:val="28"/>
          <w:szCs w:val="28"/>
        </w:rPr>
        <w:t>项目名称：</w:t>
      </w:r>
      <w:r>
        <w:rPr>
          <w:rFonts w:hint="eastAsia"/>
          <w:color w:val="auto"/>
          <w:sz w:val="28"/>
          <w:szCs w:val="28"/>
          <w:lang w:val="en-US" w:eastAsia="zh-CN"/>
        </w:rPr>
        <w:t>包1：外科楼四楼装修改造工程监理服务</w:t>
      </w:r>
    </w:p>
    <w:p>
      <w:pPr>
        <w:widowControl/>
        <w:spacing w:line="480" w:lineRule="exact"/>
        <w:ind w:firstLine="140" w:firstLineChars="50"/>
        <w:jc w:val="left"/>
        <w:rPr>
          <w:rFonts w:hint="eastAsia"/>
          <w:sz w:val="28"/>
          <w:szCs w:val="28"/>
        </w:rPr>
      </w:pPr>
      <w:r>
        <w:rPr>
          <w:rFonts w:hint="eastAsia"/>
          <w:sz w:val="28"/>
          <w:szCs w:val="28"/>
        </w:rPr>
        <w:t>报价</w:t>
      </w:r>
      <w:r>
        <w:rPr>
          <w:rFonts w:hint="eastAsia"/>
          <w:sz w:val="28"/>
          <w:szCs w:val="28"/>
          <w:lang w:eastAsia="zh-CN"/>
        </w:rPr>
        <w:t>内容</w:t>
      </w:r>
      <w:r>
        <w:rPr>
          <w:rFonts w:hint="eastAsia"/>
          <w:sz w:val="28"/>
          <w:szCs w:val="28"/>
        </w:rPr>
        <w:t>：</w:t>
      </w:r>
    </w:p>
    <w:p>
      <w:pPr>
        <w:widowControl/>
        <w:spacing w:line="480" w:lineRule="exact"/>
        <w:jc w:val="left"/>
        <w:rPr>
          <w:rFonts w:hint="eastAsia" w:ascii="宋体" w:hAnsi="宋体" w:eastAsia="宋体" w:cs="宋体"/>
          <w:sz w:val="28"/>
          <w:szCs w:val="28"/>
          <w:lang w:eastAsia="zh-CN"/>
        </w:rPr>
      </w:pPr>
      <w:r>
        <w:rPr>
          <w:rFonts w:hint="eastAsia"/>
          <w:sz w:val="28"/>
          <w:szCs w:val="28"/>
        </w:rPr>
        <w:t>一、总报价：小写</w:t>
      </w:r>
      <w:r>
        <w:rPr>
          <w:rFonts w:hint="eastAsia"/>
          <w:sz w:val="28"/>
          <w:szCs w:val="28"/>
          <w:u w:val="single"/>
        </w:rPr>
        <w:t xml:space="preserve">           </w:t>
      </w:r>
      <w:r>
        <w:rPr>
          <w:rFonts w:hint="eastAsia"/>
          <w:sz w:val="28"/>
          <w:szCs w:val="28"/>
        </w:rPr>
        <w:t>元（大写：</w:t>
      </w:r>
      <w:r>
        <w:rPr>
          <w:rFonts w:hint="eastAsia"/>
          <w:sz w:val="28"/>
          <w:szCs w:val="28"/>
          <w:u w:val="single"/>
        </w:rPr>
        <w:t xml:space="preserve">           </w:t>
      </w:r>
      <w:r>
        <w:rPr>
          <w:rFonts w:hint="eastAsia"/>
          <w:i w:val="0"/>
          <w:iCs w:val="0"/>
          <w:sz w:val="28"/>
          <w:szCs w:val="28"/>
          <w:u w:val="none"/>
          <w:lang w:val="en-US" w:eastAsia="zh-CN"/>
        </w:rPr>
        <w:t>圆</w:t>
      </w:r>
      <w:r>
        <w:rPr>
          <w:rFonts w:hint="eastAsia"/>
          <w:sz w:val="28"/>
          <w:szCs w:val="28"/>
        </w:rPr>
        <w:t>整）</w:t>
      </w:r>
      <w:r>
        <w:rPr>
          <w:rFonts w:hint="eastAsia"/>
          <w:sz w:val="28"/>
          <w:szCs w:val="28"/>
          <w:lang w:eastAsia="zh-CN"/>
        </w:rPr>
        <w:t>。</w:t>
      </w:r>
    </w:p>
    <w:p>
      <w:pPr>
        <w:spacing w:line="360" w:lineRule="auto"/>
        <w:jc w:val="left"/>
        <w:rPr>
          <w:rFonts w:hint="eastAsia" w:ascii="宋体" w:hAnsi="宋体" w:eastAsia="宋体" w:cs="宋体"/>
          <w:b/>
          <w:sz w:val="28"/>
          <w:szCs w:val="28"/>
        </w:rPr>
      </w:pPr>
    </w:p>
    <w:p>
      <w:pPr>
        <w:pStyle w:val="9"/>
        <w:tabs>
          <w:tab w:val="left" w:pos="5580"/>
        </w:tabs>
        <w:spacing w:before="120"/>
        <w:rPr>
          <w:rFonts w:hint="eastAsia" w:ascii="宋体" w:hAnsi="宋体" w:eastAsia="宋体" w:cs="宋体"/>
          <w:sz w:val="28"/>
          <w:szCs w:val="28"/>
          <w:lang w:val="en-US" w:eastAsia="zh-CN"/>
        </w:rPr>
      </w:pPr>
    </w:p>
    <w:p>
      <w:pPr>
        <w:jc w:val="center"/>
        <w:rPr>
          <w:rFonts w:hint="eastAsia" w:ascii="黑体" w:hAnsi="黑体" w:eastAsia="黑体" w:cs="黑体"/>
          <w:b w:val="0"/>
          <w:bCs w:val="0"/>
          <w:sz w:val="32"/>
          <w:szCs w:val="32"/>
          <w:lang w:val="en-US" w:eastAsia="zh-CN"/>
        </w:rPr>
      </w:pPr>
      <w:r>
        <w:rPr>
          <w:rFonts w:hint="eastAsia" w:ascii="宋体" w:hAnsi="宋体" w:eastAsia="宋体" w:cs="宋体"/>
          <w:b/>
          <w:kern w:val="0"/>
          <w:sz w:val="28"/>
          <w:szCs w:val="28"/>
        </w:rPr>
        <w:br w:type="page"/>
      </w: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spacing w:line="360" w:lineRule="auto"/>
        <w:jc w:val="left"/>
        <w:rPr>
          <w:rFonts w:hint="eastAsia" w:ascii="宋体" w:hAnsi="宋体" w:eastAsia="宋体" w:cs="宋体"/>
          <w:b/>
          <w:sz w:val="28"/>
          <w:szCs w:val="28"/>
          <w:lang w:eastAsia="zh-CN"/>
        </w:rPr>
      </w:pPr>
    </w:p>
    <w:p>
      <w:pPr>
        <w:widowControl/>
        <w:spacing w:line="480" w:lineRule="exact"/>
        <w:ind w:firstLine="140" w:firstLineChars="50"/>
        <w:jc w:val="left"/>
        <w:rPr>
          <w:rFonts w:hint="eastAsia"/>
          <w:color w:val="auto"/>
          <w:sz w:val="28"/>
          <w:szCs w:val="28"/>
          <w:lang w:eastAsia="zh-CN"/>
        </w:rPr>
      </w:pPr>
      <w:r>
        <w:rPr>
          <w:rFonts w:hint="eastAsia"/>
          <w:color w:val="auto"/>
          <w:sz w:val="28"/>
          <w:szCs w:val="28"/>
        </w:rPr>
        <w:t>项目名称：</w:t>
      </w:r>
      <w:r>
        <w:rPr>
          <w:rFonts w:hint="eastAsia"/>
          <w:color w:val="auto"/>
          <w:sz w:val="28"/>
          <w:szCs w:val="28"/>
          <w:lang w:val="en-US" w:eastAsia="zh-CN"/>
        </w:rPr>
        <w:t>包2：发热门诊整改提升项目监理服务</w:t>
      </w:r>
    </w:p>
    <w:p>
      <w:pPr>
        <w:widowControl/>
        <w:spacing w:line="480" w:lineRule="exact"/>
        <w:ind w:firstLine="140" w:firstLineChars="50"/>
        <w:jc w:val="left"/>
        <w:rPr>
          <w:rFonts w:hint="eastAsia"/>
          <w:sz w:val="28"/>
          <w:szCs w:val="28"/>
        </w:rPr>
      </w:pPr>
      <w:r>
        <w:rPr>
          <w:rFonts w:hint="eastAsia"/>
          <w:sz w:val="28"/>
          <w:szCs w:val="28"/>
        </w:rPr>
        <w:t>报价</w:t>
      </w:r>
      <w:r>
        <w:rPr>
          <w:rFonts w:hint="eastAsia"/>
          <w:sz w:val="28"/>
          <w:szCs w:val="28"/>
          <w:lang w:eastAsia="zh-CN"/>
        </w:rPr>
        <w:t>内容</w:t>
      </w:r>
      <w:r>
        <w:rPr>
          <w:rFonts w:hint="eastAsia"/>
          <w:sz w:val="28"/>
          <w:szCs w:val="28"/>
        </w:rPr>
        <w:t>：</w:t>
      </w:r>
    </w:p>
    <w:p>
      <w:pPr>
        <w:widowControl/>
        <w:spacing w:line="480" w:lineRule="exact"/>
        <w:jc w:val="left"/>
        <w:rPr>
          <w:rFonts w:hint="eastAsia" w:ascii="宋体" w:hAnsi="宋体" w:eastAsia="宋体" w:cs="宋体"/>
          <w:sz w:val="28"/>
          <w:szCs w:val="28"/>
          <w:lang w:eastAsia="zh-CN"/>
        </w:rPr>
      </w:pPr>
      <w:r>
        <w:rPr>
          <w:rFonts w:hint="eastAsia"/>
          <w:sz w:val="28"/>
          <w:szCs w:val="28"/>
        </w:rPr>
        <w:t>一、总报价：小写</w:t>
      </w:r>
      <w:r>
        <w:rPr>
          <w:rFonts w:hint="eastAsia"/>
          <w:sz w:val="28"/>
          <w:szCs w:val="28"/>
          <w:u w:val="single"/>
        </w:rPr>
        <w:t xml:space="preserve">           </w:t>
      </w:r>
      <w:r>
        <w:rPr>
          <w:rFonts w:hint="eastAsia"/>
          <w:sz w:val="28"/>
          <w:szCs w:val="28"/>
        </w:rPr>
        <w:t>元（大写：</w:t>
      </w:r>
      <w:r>
        <w:rPr>
          <w:rFonts w:hint="eastAsia"/>
          <w:sz w:val="28"/>
          <w:szCs w:val="28"/>
          <w:u w:val="single"/>
        </w:rPr>
        <w:t xml:space="preserve">           </w:t>
      </w:r>
      <w:r>
        <w:rPr>
          <w:rFonts w:hint="eastAsia"/>
          <w:i w:val="0"/>
          <w:iCs w:val="0"/>
          <w:sz w:val="28"/>
          <w:szCs w:val="28"/>
          <w:u w:val="none"/>
          <w:lang w:val="en-US" w:eastAsia="zh-CN"/>
        </w:rPr>
        <w:t>圆</w:t>
      </w:r>
      <w:r>
        <w:rPr>
          <w:rFonts w:hint="eastAsia"/>
          <w:sz w:val="28"/>
          <w:szCs w:val="28"/>
        </w:rPr>
        <w:t>整）</w:t>
      </w:r>
      <w:r>
        <w:rPr>
          <w:rFonts w:hint="eastAsia"/>
          <w:sz w:val="28"/>
          <w:szCs w:val="28"/>
          <w:lang w:eastAsia="zh-CN"/>
        </w:rPr>
        <w:t>。</w:t>
      </w:r>
    </w:p>
    <w:p>
      <w:pPr>
        <w:spacing w:line="360" w:lineRule="auto"/>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pStyle w:val="6"/>
        <w:rPr>
          <w:rFonts w:hint="eastAsia" w:ascii="宋体" w:hAnsi="宋体" w:eastAsia="宋体" w:cs="宋体"/>
          <w:b/>
          <w:sz w:val="28"/>
          <w:szCs w:val="28"/>
          <w:lang w:val="en-US" w:eastAsia="zh-CN"/>
        </w:rPr>
      </w:pPr>
    </w:p>
    <w:p>
      <w:pPr>
        <w:pStyle w:val="7"/>
        <w:rPr>
          <w:rFonts w:hint="eastAsia" w:ascii="宋体" w:hAnsi="宋体" w:eastAsia="宋体" w:cs="宋体"/>
          <w:b/>
          <w:sz w:val="28"/>
          <w:szCs w:val="28"/>
          <w:lang w:val="en-US" w:eastAsia="zh-CN"/>
        </w:rPr>
      </w:pPr>
    </w:p>
    <w:p>
      <w:pPr>
        <w:pStyle w:val="7"/>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3.2</w:t>
      </w:r>
      <w:r>
        <w:rPr>
          <w:rFonts w:hint="eastAsia" w:ascii="宋体" w:hAnsi="宋体" w:eastAsia="宋体" w:cs="宋体"/>
          <w:b/>
          <w:sz w:val="28"/>
          <w:szCs w:val="28"/>
          <w:lang w:eastAsia="zh-CN"/>
        </w:rPr>
        <w:t>合同</w:t>
      </w:r>
      <w:r>
        <w:rPr>
          <w:rFonts w:hint="eastAsia" w:ascii="宋体" w:hAnsi="宋体" w:eastAsia="宋体" w:cs="宋体"/>
          <w:b/>
          <w:sz w:val="28"/>
          <w:szCs w:val="28"/>
        </w:rPr>
        <w:t>格式</w:t>
      </w:r>
      <w:r>
        <w:rPr>
          <w:rFonts w:hint="eastAsia" w:ascii="宋体" w:hAnsi="宋体" w:eastAsia="宋体" w:cs="宋体"/>
          <w:b/>
          <w:sz w:val="28"/>
          <w:szCs w:val="28"/>
          <w:lang w:eastAsia="zh-CN"/>
        </w:rPr>
        <w:t>（合同模板仅做参考，根据实际情况调整）</w:t>
      </w:r>
    </w:p>
    <w:p>
      <w:pPr>
        <w:jc w:val="left"/>
        <w:rPr>
          <w:rFonts w:hint="eastAsia" w:ascii="仿宋_GB2312" w:hAnsi="仿宋" w:eastAsia="仿宋_GB2312"/>
          <w:b/>
          <w:kern w:val="0"/>
          <w:sz w:val="28"/>
          <w:szCs w:val="28"/>
        </w:rPr>
      </w:pP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 xml:space="preserve"> 1.包1</w:t>
      </w:r>
    </w:p>
    <w:p>
      <w:pPr>
        <w:jc w:val="center"/>
        <w:rPr>
          <w:rFonts w:hint="eastAsia" w:ascii="黑体" w:eastAsia="黑体"/>
          <w:b/>
          <w:sz w:val="52"/>
          <w:szCs w:val="52"/>
        </w:rPr>
      </w:pPr>
      <w:r>
        <w:rPr>
          <w:rFonts w:ascii="仿宋" w:hAnsi="仿宋" w:eastAsia="仿宋"/>
          <w:sz w:val="32"/>
          <w:szCs w:val="32"/>
        </w:rPr>
        <w:t xml:space="preserve"> </w:t>
      </w:r>
      <w:r>
        <w:rPr>
          <w:rFonts w:hint="eastAsia" w:ascii="黑体" w:eastAsia="黑体"/>
          <w:b/>
          <w:color w:val="auto"/>
          <w:sz w:val="52"/>
          <w:szCs w:val="52"/>
        </w:rPr>
        <w:t>南方医科大学第三附属医院</w:t>
      </w:r>
      <w:r>
        <w:rPr>
          <w:rFonts w:hint="eastAsia" w:ascii="黑体" w:eastAsia="黑体"/>
          <w:b/>
          <w:sz w:val="52"/>
          <w:szCs w:val="52"/>
        </w:rPr>
        <w:t>监理服务</w:t>
      </w:r>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72"/>
          <w:szCs w:val="72"/>
        </w:rPr>
      </w:pPr>
      <w:r>
        <w:rPr>
          <w:rFonts w:hint="eastAsia" w:ascii="黑体" w:eastAsia="黑体"/>
          <w:b/>
          <w:sz w:val="72"/>
          <w:szCs w:val="72"/>
        </w:rPr>
        <w:t>合</w:t>
      </w:r>
    </w:p>
    <w:p>
      <w:pPr>
        <w:jc w:val="center"/>
        <w:rPr>
          <w:rFonts w:hint="eastAsia" w:ascii="黑体" w:eastAsia="黑体"/>
          <w:b/>
          <w:sz w:val="72"/>
          <w:szCs w:val="72"/>
        </w:rPr>
      </w:pPr>
    </w:p>
    <w:p>
      <w:pPr>
        <w:jc w:val="center"/>
        <w:rPr>
          <w:rFonts w:hint="eastAsia" w:ascii="黑体" w:eastAsia="黑体"/>
          <w:b/>
          <w:sz w:val="72"/>
          <w:szCs w:val="72"/>
        </w:rPr>
      </w:pPr>
      <w:r>
        <w:rPr>
          <w:rFonts w:hint="eastAsia" w:ascii="黑体" w:eastAsia="黑体"/>
          <w:b/>
          <w:sz w:val="72"/>
          <w:szCs w:val="72"/>
        </w:rPr>
        <w:t>同</w:t>
      </w:r>
    </w:p>
    <w:p>
      <w:pPr>
        <w:jc w:val="center"/>
        <w:rPr>
          <w:rFonts w:hint="eastAsia" w:ascii="黑体" w:eastAsia="黑体"/>
          <w:b/>
          <w:sz w:val="72"/>
          <w:szCs w:val="72"/>
        </w:rPr>
      </w:pPr>
    </w:p>
    <w:p>
      <w:pPr>
        <w:jc w:val="center"/>
        <w:rPr>
          <w:rFonts w:hint="eastAsia" w:ascii="黑体" w:eastAsia="黑体"/>
          <w:b/>
          <w:sz w:val="72"/>
          <w:szCs w:val="72"/>
        </w:rPr>
      </w:pPr>
      <w:r>
        <w:rPr>
          <w:rFonts w:hint="eastAsia" w:ascii="黑体" w:eastAsia="黑体"/>
          <w:b/>
          <w:sz w:val="72"/>
          <w:szCs w:val="72"/>
        </w:rPr>
        <w:t>书</w:t>
      </w:r>
    </w:p>
    <w:p>
      <w:pPr>
        <w:spacing w:line="360" w:lineRule="auto"/>
        <w:jc w:val="center"/>
        <w:rPr>
          <w:rFonts w:hint="eastAsia" w:ascii="黑体" w:hAnsi="黑体" w:eastAsia="黑体" w:cs="黑体"/>
          <w:b/>
          <w:bCs/>
          <w:sz w:val="32"/>
          <w:szCs w:val="32"/>
        </w:rPr>
      </w:pPr>
      <w:permStart w:id="0" w:edGrp="everyone"/>
    </w:p>
    <w:p>
      <w:pPr>
        <w:spacing w:line="360" w:lineRule="auto"/>
        <w:jc w:val="center"/>
        <w:rPr>
          <w:rFonts w:hint="eastAsia" w:ascii="黑体" w:hAnsi="黑体" w:eastAsia="黑体" w:cs="黑体"/>
          <w:b/>
          <w:bCs/>
          <w:sz w:val="32"/>
          <w:szCs w:val="32"/>
        </w:rPr>
      </w:pPr>
    </w:p>
    <w:p>
      <w:pPr>
        <w:spacing w:line="360" w:lineRule="auto"/>
        <w:jc w:val="center"/>
        <w:rPr>
          <w:rFonts w:hint="eastAsia" w:ascii="黑体" w:hAnsi="黑体" w:eastAsia="黑体" w:cs="黑体"/>
          <w:b/>
          <w:bCs/>
          <w:sz w:val="32"/>
          <w:szCs w:val="32"/>
        </w:rPr>
      </w:pPr>
    </w:p>
    <w:p>
      <w:pPr>
        <w:spacing w:line="360" w:lineRule="auto"/>
        <w:rPr>
          <w:rFonts w:hint="eastAsia" w:ascii="黑体" w:hAnsi="黑体" w:eastAsia="黑体" w:cs="黑体"/>
          <w:color w:val="auto"/>
          <w:sz w:val="32"/>
          <w:szCs w:val="32"/>
        </w:rPr>
      </w:pPr>
      <w:r>
        <w:rPr>
          <w:rFonts w:hint="eastAsia" w:ascii="黑体" w:hAnsi="黑体" w:eastAsia="黑体" w:cs="黑体"/>
          <w:b/>
          <w:bCs/>
          <w:sz w:val="32"/>
          <w:szCs w:val="32"/>
        </w:rPr>
        <w:t xml:space="preserve">       </w:t>
      </w:r>
      <w:r>
        <w:rPr>
          <w:rFonts w:hint="eastAsia" w:ascii="黑体" w:hAnsi="黑体" w:eastAsia="黑体" w:cs="黑体"/>
          <w:b/>
          <w:bCs/>
          <w:color w:val="auto"/>
          <w:sz w:val="32"/>
          <w:szCs w:val="32"/>
        </w:rPr>
        <w:t>工程名称：</w:t>
      </w:r>
      <w:r>
        <w:rPr>
          <w:rFonts w:hint="eastAsia" w:ascii="黑体" w:hAnsi="黑体" w:eastAsia="黑体" w:cs="黑体"/>
          <w:color w:val="auto"/>
          <w:sz w:val="32"/>
          <w:szCs w:val="32"/>
        </w:rPr>
        <w:t>外科楼四楼装修改造工程</w:t>
      </w:r>
    </w:p>
    <w:p>
      <w:pPr>
        <w:rPr>
          <w:rFonts w:hint="eastAsia" w:ascii="黑体" w:eastAsia="黑体"/>
          <w:b/>
          <w:bCs/>
          <w:color w:val="auto"/>
          <w:sz w:val="32"/>
          <w:szCs w:val="32"/>
        </w:rPr>
      </w:pPr>
      <w:r>
        <w:rPr>
          <w:rFonts w:hint="eastAsia" w:ascii="黑体" w:eastAsia="黑体"/>
          <w:b/>
          <w:color w:val="auto"/>
          <w:sz w:val="32"/>
          <w:szCs w:val="32"/>
        </w:rPr>
        <w:t xml:space="preserve">       工程地点：</w:t>
      </w:r>
      <w:r>
        <w:rPr>
          <w:rFonts w:hint="eastAsia" w:ascii="宋体" w:hAnsi="宋体" w:cs="宋体"/>
          <w:b/>
          <w:bCs/>
          <w:color w:val="auto"/>
          <w:sz w:val="32"/>
          <w:szCs w:val="32"/>
        </w:rPr>
        <w:t>南方医科大学第三附属医院</w:t>
      </w:r>
      <w:r>
        <w:rPr>
          <w:rFonts w:hint="eastAsia" w:ascii="黑体" w:eastAsia="黑体"/>
          <w:b/>
          <w:bCs/>
          <w:color w:val="auto"/>
          <w:sz w:val="32"/>
          <w:szCs w:val="32"/>
        </w:rPr>
        <w:t>外科楼四楼</w:t>
      </w:r>
    </w:p>
    <w:p>
      <w:pPr>
        <w:rPr>
          <w:rFonts w:hint="eastAsia"/>
          <w:color w:val="auto"/>
          <w:sz w:val="32"/>
          <w:szCs w:val="32"/>
        </w:rPr>
      </w:pPr>
      <w:r>
        <w:rPr>
          <w:rFonts w:hint="eastAsia"/>
          <w:b/>
          <w:bCs/>
          <w:color w:val="auto"/>
          <w:sz w:val="32"/>
          <w:szCs w:val="32"/>
        </w:rPr>
        <w:t xml:space="preserve">        </w:t>
      </w:r>
      <w:permEnd w:id="0"/>
      <w:r>
        <w:rPr>
          <w:rFonts w:hint="eastAsia"/>
          <w:b/>
          <w:bCs/>
          <w:color w:val="auto"/>
          <w:sz w:val="32"/>
          <w:szCs w:val="32"/>
        </w:rPr>
        <w:t>签订日期：</w:t>
      </w:r>
      <w:r>
        <w:rPr>
          <w:rFonts w:hint="eastAsia"/>
          <w:color w:val="auto"/>
          <w:sz w:val="32"/>
          <w:szCs w:val="32"/>
        </w:rPr>
        <w:t xml:space="preserve">     年  月   日</w:t>
      </w:r>
    </w:p>
    <w:p>
      <w:pPr>
        <w:rPr>
          <w:rFonts w:hint="eastAsia" w:ascii="黑体" w:eastAsia="黑体"/>
          <w:b/>
          <w:color w:val="FF0000"/>
          <w:sz w:val="32"/>
          <w:szCs w:val="32"/>
        </w:rPr>
      </w:pPr>
    </w:p>
    <w:p>
      <w:pPr>
        <w:jc w:val="center"/>
        <w:rPr>
          <w:rFonts w:hint="eastAsia" w:ascii="黑体" w:eastAsia="黑体"/>
          <w:b/>
          <w:sz w:val="36"/>
          <w:szCs w:val="36"/>
        </w:rPr>
      </w:pPr>
    </w:p>
    <w:p>
      <w:pPr>
        <w:jc w:val="center"/>
        <w:rPr>
          <w:rFonts w:hint="eastAsia" w:ascii="黑体" w:eastAsia="黑体"/>
          <w:b/>
          <w:sz w:val="36"/>
          <w:szCs w:val="36"/>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ascii="黑体" w:eastAsia="黑体"/>
          <w:b/>
          <w:sz w:val="36"/>
          <w:szCs w:val="36"/>
        </w:rPr>
      </w:pPr>
    </w:p>
    <w:p>
      <w:pPr>
        <w:jc w:val="center"/>
        <w:rPr>
          <w:rFonts w:hint="eastAsia" w:ascii="黑体" w:eastAsia="黑体"/>
          <w:b/>
          <w:sz w:val="52"/>
          <w:szCs w:val="52"/>
        </w:rPr>
      </w:pPr>
      <w:r>
        <w:rPr>
          <w:rFonts w:hint="eastAsia" w:ascii="黑体" w:eastAsia="黑体"/>
          <w:b/>
          <w:sz w:val="52"/>
          <w:szCs w:val="52"/>
        </w:rPr>
        <w:t>南方医科大学第三附属医院</w:t>
      </w:r>
    </w:p>
    <w:p>
      <w:pPr>
        <w:jc w:val="center"/>
        <w:rPr>
          <w:rFonts w:hint="eastAsia" w:ascii="黑体" w:eastAsia="黑体"/>
          <w:b/>
          <w:sz w:val="36"/>
          <w:szCs w:val="36"/>
        </w:rPr>
      </w:pPr>
    </w:p>
    <w:p>
      <w:pPr>
        <w:rPr>
          <w:rFonts w:hint="eastAsia" w:ascii="宋体" w:hAnsi="宋体" w:cs="宋体"/>
          <w:b/>
          <w:sz w:val="24"/>
        </w:rPr>
      </w:pPr>
      <w:r>
        <w:rPr>
          <w:rFonts w:hint="eastAsia" w:ascii="宋体" w:hAnsi="宋体" w:cs="宋体"/>
          <w:b/>
          <w:sz w:val="24"/>
        </w:rPr>
        <w:t xml:space="preserve">合同编号： </w:t>
      </w:r>
    </w:p>
    <w:p>
      <w:pPr>
        <w:rPr>
          <w:rFonts w:hint="eastAsia" w:ascii="宋体" w:hAnsi="宋体" w:cs="宋体"/>
          <w:sz w:val="24"/>
        </w:rPr>
      </w:pPr>
      <w:r>
        <w:rPr>
          <w:rFonts w:hint="eastAsia" w:ascii="宋体" w:hAnsi="宋体" w:cs="宋体"/>
          <w:b/>
          <w:sz w:val="24"/>
        </w:rPr>
        <w:t>签约地 ：</w:t>
      </w:r>
      <w:r>
        <w:rPr>
          <w:rFonts w:hint="eastAsia" w:ascii="宋体" w:hAnsi="宋体" w:cs="宋体"/>
          <w:sz w:val="24"/>
        </w:rPr>
        <w:t xml:space="preserve"> 广州市天河区中山大道西183号</w:t>
      </w:r>
    </w:p>
    <w:p>
      <w:pPr>
        <w:rPr>
          <w:rFonts w:hint="eastAsia" w:ascii="宋体" w:hAnsi="宋体" w:cs="宋体"/>
          <w:b/>
          <w:sz w:val="24"/>
        </w:rPr>
      </w:pPr>
      <w:r>
        <w:rPr>
          <w:rFonts w:hint="eastAsia" w:ascii="宋体" w:hAnsi="宋体" w:cs="宋体"/>
          <w:b/>
          <w:sz w:val="24"/>
        </w:rPr>
        <w:t>甲方（买方）：</w:t>
      </w:r>
      <w:r>
        <w:rPr>
          <w:rFonts w:hint="eastAsia" w:ascii="宋体" w:hAnsi="宋体" w:cs="宋体"/>
          <w:sz w:val="24"/>
        </w:rPr>
        <w:t>南方医科大学第三附属医院</w:t>
      </w:r>
    </w:p>
    <w:p>
      <w:pPr>
        <w:spacing w:line="480" w:lineRule="auto"/>
        <w:rPr>
          <w:rFonts w:hint="eastAsia" w:ascii="宋体" w:hAnsi="宋体" w:cs="宋体"/>
          <w:b/>
          <w:color w:val="auto"/>
          <w:sz w:val="24"/>
        </w:rPr>
      </w:pPr>
      <w:r>
        <w:rPr>
          <w:rFonts w:hint="eastAsia" w:ascii="宋体" w:hAnsi="宋体" w:cs="宋体"/>
          <w:b/>
          <w:color w:val="auto"/>
          <w:sz w:val="24"/>
        </w:rPr>
        <w:t>联系人：</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联系电话：</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u w:val="single"/>
        </w:rPr>
      </w:pPr>
      <w:r>
        <w:rPr>
          <w:rFonts w:hint="eastAsia" w:ascii="宋体" w:hAnsi="宋体" w:cs="宋体"/>
          <w:b/>
          <w:color w:val="auto"/>
          <w:sz w:val="24"/>
        </w:rPr>
        <w:t>联系地址：</w:t>
      </w:r>
      <w:r>
        <w:rPr>
          <w:rFonts w:hint="eastAsia" w:ascii="宋体" w:hAnsi="宋体" w:cs="宋体"/>
          <w:b/>
          <w:color w:val="auto"/>
          <w:sz w:val="24"/>
          <w:u w:val="single"/>
        </w:rPr>
        <w:t xml:space="preserve">  </w:t>
      </w:r>
      <w:r>
        <w:rPr>
          <w:rFonts w:hint="eastAsia" w:ascii="宋体" w:hAnsi="宋体" w:cs="宋体"/>
          <w:sz w:val="24"/>
          <w:u w:val="single"/>
          <w:lang w:val="zh-CN"/>
        </w:rPr>
        <w:t>南方医科大学第三附属医院总务科</w:t>
      </w:r>
      <w:r>
        <w:rPr>
          <w:rFonts w:hint="eastAsia" w:ascii="宋体" w:hAnsi="宋体" w:cs="宋体"/>
          <w:b/>
          <w:color w:val="auto"/>
          <w:sz w:val="24"/>
          <w:u w:val="single"/>
        </w:rPr>
        <w:t xml:space="preserve"> </w:t>
      </w:r>
    </w:p>
    <w:p>
      <w:pPr>
        <w:spacing w:line="480" w:lineRule="auto"/>
        <w:rPr>
          <w:rFonts w:hint="eastAsia" w:ascii="宋体" w:hAnsi="宋体" w:cs="宋体"/>
          <w:b/>
          <w:sz w:val="24"/>
        </w:rPr>
      </w:pPr>
      <w:r>
        <w:rPr>
          <w:rFonts w:hint="eastAsia" w:ascii="宋体" w:hAnsi="宋体" w:cs="宋体"/>
          <w:b/>
          <w:sz w:val="24"/>
        </w:rPr>
        <w:t>乙方（卖方）：</w:t>
      </w:r>
      <w:permStart w:id="1" w:edGrp="everyone"/>
      <w:r>
        <w:rPr>
          <w:rFonts w:hint="eastAsia" w:ascii="宋体" w:hAnsi="宋体" w:cs="宋体"/>
          <w:b/>
          <w:sz w:val="24"/>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联系人：</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联系电话：</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联系地址：</w:t>
      </w:r>
      <w:r>
        <w:rPr>
          <w:rFonts w:hint="eastAsia" w:ascii="宋体" w:hAnsi="宋体" w:cs="宋体"/>
          <w:b/>
          <w:color w:val="auto"/>
          <w:sz w:val="24"/>
          <w:u w:val="single"/>
        </w:rPr>
        <w:t xml:space="preserve">                             </w:t>
      </w:r>
    </w:p>
    <w:p>
      <w:pPr>
        <w:ind w:firstLine="482" w:firstLineChars="200"/>
        <w:rPr>
          <w:rFonts w:hint="eastAsia" w:ascii="宋体" w:hAnsi="宋体" w:cs="宋体"/>
          <w:b/>
          <w:sz w:val="24"/>
        </w:rPr>
      </w:pPr>
    </w:p>
    <w:p>
      <w:pPr>
        <w:ind w:firstLine="482" w:firstLineChars="200"/>
        <w:rPr>
          <w:rFonts w:hint="eastAsia" w:ascii="宋体" w:hAnsi="宋体" w:cs="宋体"/>
          <w:b/>
          <w:sz w:val="24"/>
        </w:rPr>
      </w:pPr>
    </w:p>
    <w:p>
      <w:pPr>
        <w:ind w:firstLine="482" w:firstLineChars="200"/>
        <w:rPr>
          <w:rFonts w:hint="eastAsia" w:ascii="宋体" w:hAnsi="宋体" w:cs="宋体"/>
          <w:b/>
          <w:sz w:val="24"/>
        </w:rPr>
      </w:pPr>
    </w:p>
    <w:permEnd w:id="1"/>
    <w:p>
      <w:pPr>
        <w:ind w:firstLine="482" w:firstLineChars="200"/>
        <w:rPr>
          <w:rFonts w:hint="eastAsia" w:ascii="宋体" w:hAnsi="宋体" w:cs="宋体"/>
          <w:b/>
          <w:sz w:val="24"/>
        </w:rPr>
      </w:pPr>
      <w:r>
        <w:rPr>
          <w:rFonts w:hint="eastAsia" w:ascii="宋体" w:hAnsi="宋体" w:cs="宋体"/>
          <w:b/>
          <w:sz w:val="24"/>
        </w:rPr>
        <w:t>根据《中华人民共和国民法典》及相关法律、法规，在双方平等、自愿、协商一致的基础上，订立本合同，供双方共同遵守：</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一、服务范围（根据项目具体情况填写）</w:t>
      </w:r>
    </w:p>
    <w:p>
      <w:pPr>
        <w:pStyle w:val="20"/>
        <w:ind w:firstLine="496"/>
        <w:rPr>
          <w:rFonts w:ascii="宋体" w:hAnsi="宋体" w:cs="宋体"/>
          <w:bCs/>
          <w:color w:val="auto"/>
        </w:rPr>
      </w:pPr>
      <w:r>
        <w:rPr>
          <w:rFonts w:ascii="宋体" w:hAnsi="宋体" w:cs="宋体"/>
          <w:bCs/>
          <w:color w:val="auto"/>
        </w:rPr>
        <w:t>（1）</w:t>
      </w:r>
      <w:r>
        <w:rPr>
          <w:rFonts w:hint="eastAsia" w:ascii="宋体" w:hAnsi="宋体" w:cs="宋体"/>
          <w:bCs/>
          <w:color w:val="auto"/>
        </w:rPr>
        <w:t>监理内容包括但不限于以下内容：施工准备阶段、施工阶段、工程收尾阶段（包括但不限于竣工验收、整改、工程移交、工程结算等）及工程质量保修阶段的质量控制、职业健康安全及环境监督管理、投资控制、进度控制、合同管理、信息管理、组织协调、以及协调建设单位和工程建设有关各方的工作关系，以及配合项目移交等监理工作。</w:t>
      </w:r>
    </w:p>
    <w:p>
      <w:pPr>
        <w:pStyle w:val="20"/>
        <w:ind w:firstLine="496"/>
        <w:rPr>
          <w:rFonts w:ascii="宋体" w:hAnsi="宋体" w:cs="宋体"/>
          <w:bCs/>
          <w:color w:val="auto"/>
        </w:rPr>
      </w:pPr>
      <w:r>
        <w:rPr>
          <w:rFonts w:hint="eastAsia" w:ascii="宋体" w:hAnsi="宋体" w:cs="宋体"/>
          <w:bCs/>
          <w:color w:val="auto"/>
        </w:rPr>
        <w:t>按委托人的要求提前进场参与开工前期的准备和筹划工作，协助委托人制定工程管理办法、各参建方职责及有关事务性工作等。除上述工作范围外，对本项目施工全过程监理等相关工作。</w:t>
      </w:r>
    </w:p>
    <w:p>
      <w:pPr>
        <w:pStyle w:val="20"/>
        <w:ind w:firstLine="496"/>
        <w:rPr>
          <w:rFonts w:ascii="宋体" w:hAnsi="宋体" w:cs="宋体"/>
          <w:bCs/>
          <w:color w:val="auto"/>
        </w:rPr>
      </w:pPr>
      <w:r>
        <w:rPr>
          <w:rFonts w:hint="eastAsia" w:ascii="宋体" w:hAnsi="宋体" w:cs="宋体"/>
          <w:bCs/>
          <w:color w:val="auto"/>
        </w:rPr>
        <w:t>（2）监理范围主要包括外科楼四楼装修改造工程（具体以采购文件、施工图、工程量清单及技术规格说明书为准）。</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二、合同价格</w:t>
      </w:r>
    </w:p>
    <w:p>
      <w:pPr>
        <w:pStyle w:val="20"/>
        <w:ind w:firstLine="496"/>
        <w:rPr>
          <w:rFonts w:hint="eastAsia" w:ascii="宋体" w:hAnsi="宋体" w:cs="宋体"/>
          <w:bCs/>
        </w:rPr>
      </w:pPr>
      <w:r>
        <w:rPr>
          <w:rFonts w:hint="eastAsia" w:ascii="宋体" w:hAnsi="宋体" w:cs="宋体"/>
          <w:bCs/>
        </w:rPr>
        <w:t>结合本工程的特点，委托人、监理人一致同意按如下约定计算监理服务费：</w:t>
      </w:r>
    </w:p>
    <w:p>
      <w:pPr>
        <w:pStyle w:val="20"/>
        <w:ind w:firstLine="496"/>
        <w:rPr>
          <w:rFonts w:hint="eastAsia" w:ascii="宋体" w:hAnsi="宋体" w:eastAsia="宋体" w:cs="宋体"/>
          <w:bCs/>
        </w:rPr>
      </w:pPr>
      <w:r>
        <w:rPr>
          <w:rFonts w:hint="eastAsia" w:ascii="宋体" w:hAnsi="宋体" w:eastAsia="宋体" w:cs="宋体"/>
          <w:bCs/>
        </w:rPr>
        <w:t>本合同采用固定总价包干合同，总价为￥           元整（大写：              ）。</w:t>
      </w:r>
    </w:p>
    <w:p>
      <w:pPr>
        <w:pStyle w:val="20"/>
        <w:ind w:firstLine="496"/>
        <w:rPr>
          <w:rFonts w:ascii="宋体" w:hAnsi="宋体" w:eastAsia="宋体" w:cs="宋体"/>
          <w:bCs/>
        </w:rPr>
      </w:pPr>
      <w:r>
        <w:rPr>
          <w:rFonts w:hint="eastAsia" w:ascii="宋体" w:hAnsi="宋体" w:eastAsia="宋体" w:cs="宋体"/>
          <w:bCs/>
        </w:rPr>
        <w:t>在合同有效期内，监理服务费固定不变，不受国家政策和工程进度等因素的影响。监理方人员的工资、福利费、工会经费、教育经费、养老保险、住房公积金、办公费、差旅费、现场补贴、公司管理费、劳保用品费、办公室和现场必备的办公器具（包括计算机）、会议室用房、检测设备和交通工具合理的购置及使用费用、现场的住宿费、电话通讯费及其他任何必要的管理费用等均含在本合同总报价或监理服务费率之中。合同双方确认无论是否发生工程监理的附加工作或延长了工期，监理服务总价固定不变，任何一方不得擅自改变。</w:t>
      </w:r>
    </w:p>
    <w:p>
      <w:pPr>
        <w:pStyle w:val="20"/>
        <w:ind w:firstLine="496"/>
        <w:rPr>
          <w:rFonts w:hint="eastAsia" w:ascii="宋体" w:hAnsi="宋体" w:cs="宋体"/>
          <w:bCs/>
        </w:rPr>
      </w:pPr>
      <w:r>
        <w:rPr>
          <w:rFonts w:hint="eastAsia" w:ascii="宋体" w:hAnsi="宋体" w:cs="宋体"/>
          <w:bCs/>
        </w:rPr>
        <w:t>（2）委托人不定期对监理人履约情况进行现场检查。如监理人员在责任期内未按照</w:t>
      </w:r>
      <w:r>
        <w:rPr>
          <w:rFonts w:hint="eastAsia" w:ascii="宋体" w:hAnsi="宋体" w:cs="宋体"/>
          <w:bCs/>
          <w:lang w:eastAsia="zh-CN"/>
        </w:rPr>
        <w:t>采购</w:t>
      </w:r>
      <w:r>
        <w:rPr>
          <w:rFonts w:hint="eastAsia" w:ascii="宋体" w:hAnsi="宋体" w:cs="宋体"/>
          <w:bCs/>
        </w:rPr>
        <w:t>文件、</w:t>
      </w:r>
      <w:r>
        <w:rPr>
          <w:rFonts w:hint="eastAsia" w:ascii="宋体" w:hAnsi="宋体" w:cs="宋体"/>
          <w:bCs/>
          <w:lang w:eastAsia="zh-CN"/>
        </w:rPr>
        <w:t>响应文件</w:t>
      </w:r>
      <w:r>
        <w:rPr>
          <w:rFonts w:hint="eastAsia" w:ascii="宋体" w:hAnsi="宋体" w:cs="宋体"/>
          <w:bCs/>
        </w:rPr>
        <w:t>和本合同的有关内容和规定执行，若违反规定，须接受委托人的相应罚款处理。</w:t>
      </w:r>
    </w:p>
    <w:p>
      <w:pPr>
        <w:pStyle w:val="20"/>
        <w:ind w:firstLine="496"/>
        <w:rPr>
          <w:rFonts w:hint="eastAsia" w:ascii="宋体" w:hAnsi="宋体" w:cs="宋体"/>
          <w:bCs/>
        </w:rPr>
      </w:pPr>
      <w:r>
        <w:rPr>
          <w:rFonts w:hint="eastAsia" w:ascii="宋体" w:hAnsi="宋体" w:cs="宋体"/>
          <w:bCs/>
        </w:rPr>
        <w:t>（3）对监理人的罚款处理将会在当期监理服务费支付中由委托人直接扣除。监理人累计通报批评不应超过三次。否则，委托人将对此作为监理人行为不良记录上报建设主管部门。</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4</w:t>
      </w:r>
      <w:r>
        <w:rPr>
          <w:rFonts w:hint="eastAsia" w:ascii="宋体" w:hAnsi="宋体" w:cs="宋体"/>
          <w:b/>
          <w:bCs/>
        </w:rPr>
        <w:t>）</w:t>
      </w:r>
      <w:r>
        <w:rPr>
          <w:rFonts w:hint="eastAsia" w:ascii="宋体" w:hAnsi="宋体" w:cs="宋体"/>
          <w:bCs/>
        </w:rPr>
        <w:t>在本合同约定的监理范围内，监理人不得以任何理由要求对附加工作和额外工作计取监理酬金。</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5</w:t>
      </w:r>
      <w:r>
        <w:rPr>
          <w:rFonts w:hint="eastAsia" w:ascii="宋体" w:hAnsi="宋体" w:cs="宋体"/>
          <w:b/>
          <w:bCs/>
        </w:rPr>
        <w:t>）</w:t>
      </w:r>
      <w:r>
        <w:rPr>
          <w:rFonts w:hint="eastAsia" w:ascii="宋体" w:hAnsi="宋体" w:cs="宋体"/>
          <w:bCs/>
        </w:rPr>
        <w:t>在本合同约定的监理范围内，当工程量增加、或设计变更、或设计规模变化时，监理人工作的变化均应视为本合同约定的监理工作，</w:t>
      </w:r>
      <w:r>
        <w:rPr>
          <w:rFonts w:hint="eastAsia" w:ascii="宋体" w:hAnsi="宋体" w:cs="宋体"/>
          <w:bCs/>
          <w:lang w:eastAsia="zh-CN"/>
        </w:rPr>
        <w:t>监理服务费总价</w:t>
      </w:r>
      <w:r>
        <w:rPr>
          <w:rFonts w:hint="eastAsia" w:ascii="宋体" w:hAnsi="宋体" w:cs="宋体"/>
          <w:bCs/>
        </w:rPr>
        <w:t>不</w:t>
      </w:r>
      <w:r>
        <w:rPr>
          <w:rFonts w:hint="eastAsia" w:ascii="宋体" w:hAnsi="宋体" w:cs="宋体"/>
          <w:bCs/>
          <w:lang w:eastAsia="zh-CN"/>
        </w:rPr>
        <w:t>作</w:t>
      </w:r>
      <w:r>
        <w:rPr>
          <w:rFonts w:hint="eastAsia" w:ascii="宋体" w:hAnsi="宋体" w:cs="宋体"/>
          <w:bCs/>
        </w:rPr>
        <w:t>调整。</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6</w:t>
      </w:r>
      <w:r>
        <w:rPr>
          <w:rFonts w:hint="eastAsia" w:ascii="宋体" w:hAnsi="宋体" w:cs="宋体"/>
          <w:b/>
          <w:bCs/>
        </w:rPr>
        <w:t>）</w:t>
      </w:r>
      <w:r>
        <w:rPr>
          <w:rFonts w:hint="eastAsia" w:ascii="宋体" w:hAnsi="宋体" w:cs="宋体"/>
          <w:bCs/>
        </w:rPr>
        <w:t>本合同约定的服务期间，其各种费用不因物价变动导致监理酬金的增减而给予弥补或调整。</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7</w:t>
      </w:r>
      <w:r>
        <w:rPr>
          <w:rFonts w:hint="eastAsia" w:ascii="宋体" w:hAnsi="宋体" w:cs="宋体"/>
          <w:b/>
          <w:bCs/>
        </w:rPr>
        <w:t>）</w:t>
      </w:r>
      <w:r>
        <w:rPr>
          <w:rFonts w:hint="eastAsia" w:ascii="宋体" w:hAnsi="宋体" w:cs="宋体"/>
          <w:bCs/>
        </w:rPr>
        <w:t>在本合同约定的监理范围内，非因监理人原因造成工程延期，致使监理服务期出现延长，监理人的责任期也应相应延长，</w:t>
      </w:r>
      <w:r>
        <w:rPr>
          <w:rFonts w:hint="eastAsia" w:ascii="宋体" w:hAnsi="宋体" w:cs="宋体"/>
          <w:bCs/>
          <w:lang w:eastAsia="zh-CN"/>
        </w:rPr>
        <w:t>监理服务费总价</w:t>
      </w:r>
      <w:r>
        <w:rPr>
          <w:rFonts w:hint="eastAsia" w:ascii="宋体" w:hAnsi="宋体" w:cs="宋体"/>
          <w:bCs/>
        </w:rPr>
        <w:t>不</w:t>
      </w:r>
      <w:r>
        <w:rPr>
          <w:rFonts w:hint="eastAsia" w:ascii="宋体" w:hAnsi="宋体" w:cs="宋体"/>
          <w:bCs/>
          <w:lang w:eastAsia="zh-CN"/>
        </w:rPr>
        <w:t>作</w:t>
      </w:r>
      <w:r>
        <w:rPr>
          <w:rFonts w:hint="eastAsia" w:ascii="宋体" w:hAnsi="宋体" w:cs="宋体"/>
          <w:bCs/>
        </w:rPr>
        <w:t>调整。</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8</w:t>
      </w:r>
      <w:r>
        <w:rPr>
          <w:rFonts w:hint="eastAsia" w:ascii="宋体" w:hAnsi="宋体" w:cs="宋体"/>
          <w:b/>
          <w:bCs/>
        </w:rPr>
        <w:t>）</w:t>
      </w:r>
      <w:r>
        <w:rPr>
          <w:rFonts w:hint="eastAsia" w:ascii="宋体" w:hAnsi="宋体" w:cs="宋体"/>
          <w:bCs/>
        </w:rPr>
        <w:t xml:space="preserve"> 如在工程实施期间，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w:t>
      </w:r>
      <w:r>
        <w:rPr>
          <w:rFonts w:hint="eastAsia" w:ascii="宋体" w:hAnsi="宋体" w:cs="宋体"/>
          <w:bCs/>
          <w:lang w:eastAsia="zh-CN"/>
        </w:rPr>
        <w:t>服务费</w:t>
      </w:r>
      <w:r>
        <w:rPr>
          <w:rFonts w:hint="eastAsia" w:ascii="宋体" w:hAnsi="宋体" w:cs="宋体"/>
          <w:bCs/>
        </w:rPr>
        <w:t>，监理人不得要求额外的费用及任何形式的补偿。</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9</w:t>
      </w:r>
      <w:r>
        <w:rPr>
          <w:rFonts w:hint="eastAsia" w:ascii="宋体" w:hAnsi="宋体" w:cs="宋体"/>
          <w:b/>
          <w:bCs/>
        </w:rPr>
        <w:t>）</w:t>
      </w:r>
      <w:r>
        <w:rPr>
          <w:rFonts w:hint="eastAsia" w:ascii="宋体" w:hAnsi="宋体" w:cs="宋体"/>
          <w:bCs/>
        </w:rPr>
        <w:t>如在工程实施期间，无论任何原因造成本合同工程中间停工而导致监理人必须二次或多次进出场，监理</w:t>
      </w:r>
      <w:r>
        <w:rPr>
          <w:rFonts w:hint="eastAsia" w:ascii="宋体" w:hAnsi="宋体" w:cs="宋体"/>
          <w:bCs/>
          <w:lang w:eastAsia="zh-CN"/>
        </w:rPr>
        <w:t>服务费</w:t>
      </w:r>
      <w:r>
        <w:rPr>
          <w:rFonts w:hint="eastAsia" w:ascii="宋体" w:hAnsi="宋体" w:cs="宋体"/>
          <w:bCs/>
        </w:rPr>
        <w:t>不会因此而有所调整。因工程中间停工而不退场的，监理人可与委托人协商减少驻场监理人员的数量，但本合同监理</w:t>
      </w:r>
      <w:r>
        <w:rPr>
          <w:rFonts w:hint="eastAsia" w:ascii="宋体" w:hAnsi="宋体" w:cs="宋体"/>
          <w:bCs/>
          <w:lang w:eastAsia="zh-CN"/>
        </w:rPr>
        <w:t>服务费</w:t>
      </w:r>
      <w:r>
        <w:rPr>
          <w:rFonts w:hint="eastAsia" w:ascii="宋体" w:hAnsi="宋体" w:cs="宋体"/>
          <w:bCs/>
        </w:rPr>
        <w:t>不作调整。</w:t>
      </w:r>
    </w:p>
    <w:p>
      <w:pPr>
        <w:autoSpaceDE w:val="0"/>
        <w:autoSpaceDN w:val="0"/>
        <w:snapToGrid w:val="0"/>
        <w:spacing w:before="240" w:beforeLines="100" w:after="120" w:afterLines="50" w:line="360" w:lineRule="auto"/>
        <w:rPr>
          <w:rFonts w:hint="eastAsia" w:ascii="宋体" w:hAnsi="宋体" w:cs="宋体"/>
          <w:bCs/>
          <w:snapToGrid w:val="0"/>
          <w:spacing w:val="4"/>
          <w:kern w:val="0"/>
          <w:sz w:val="24"/>
        </w:rPr>
      </w:pPr>
      <w:r>
        <w:rPr>
          <w:rFonts w:hint="eastAsia" w:ascii="宋体" w:hAnsi="宋体" w:cs="宋体"/>
          <w:bCs/>
          <w:snapToGrid w:val="0"/>
          <w:spacing w:val="4"/>
          <w:kern w:val="0"/>
          <w:sz w:val="24"/>
        </w:rPr>
        <w:t>（10）委托人可根据工作需要从监理人的项目部直接抽调造价人员，于工程现场或委托人指定场所协助委托人工作；相关费用已含于监理服务费用中，不得要求额外的费用及任何形式的补偿。</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三、服务期限（根据项目具体情况填写）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监理服务期自监理人收到成交通知或参加由委托人组织的第一次进场动员会之日起算，至本项目工程保修期结束且本合同工程结算金额经有权终审部门审定之日止。监理服务期包括：施工准备阶段、施工阶段、工程收尾阶段和质量保修阶段，监理人须实行全过程监理服务。</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四、付款方式（按实际情况填写）</w:t>
      </w:r>
    </w:p>
    <w:p>
      <w:pPr>
        <w:autoSpaceDE w:val="0"/>
        <w:autoSpaceDN w:val="0"/>
        <w:snapToGrid w:val="0"/>
        <w:spacing w:before="240" w:beforeLines="100" w:after="120" w:afterLines="50" w:line="360" w:lineRule="auto"/>
        <w:ind w:firstLine="480" w:firstLineChars="200"/>
        <w:rPr>
          <w:rFonts w:ascii="宋体" w:hAnsi="宋体" w:cs="宋体"/>
          <w:sz w:val="24"/>
        </w:rPr>
      </w:pPr>
      <w:r>
        <w:rPr>
          <w:rFonts w:hint="eastAsia" w:ascii="宋体" w:hAnsi="宋体" w:cs="宋体"/>
          <w:sz w:val="24"/>
        </w:rPr>
        <w:t>合同生效并监理人员进场后，委托方支付监理方本合同的30%作为预付款；工程完成且经竣工验收合格后，付款至合同价款的80％；待工程结算办理完成，监理单位</w:t>
      </w:r>
      <w:r>
        <w:rPr>
          <w:rFonts w:ascii="宋体" w:hAnsi="宋体" w:cs="宋体"/>
          <w:sz w:val="24"/>
        </w:rPr>
        <w:t>应先向</w:t>
      </w:r>
      <w:r>
        <w:rPr>
          <w:rFonts w:hint="eastAsia" w:ascii="宋体" w:hAnsi="宋体" w:cs="宋体"/>
          <w:sz w:val="24"/>
        </w:rPr>
        <w:t>建设单位</w:t>
      </w:r>
      <w:r>
        <w:rPr>
          <w:rFonts w:ascii="宋体" w:hAnsi="宋体" w:cs="宋体"/>
          <w:sz w:val="24"/>
        </w:rPr>
        <w:t>交足</w:t>
      </w:r>
      <w:r>
        <w:rPr>
          <w:rFonts w:hint="eastAsia" w:ascii="宋体" w:hAnsi="宋体" w:cs="宋体"/>
          <w:sz w:val="24"/>
        </w:rPr>
        <w:t>合同价</w:t>
      </w:r>
      <w:r>
        <w:rPr>
          <w:rFonts w:ascii="宋体" w:hAnsi="宋体" w:cs="宋体"/>
          <w:sz w:val="24"/>
        </w:rPr>
        <w:t>的3%作为质保金，</w:t>
      </w:r>
      <w:r>
        <w:rPr>
          <w:rFonts w:hint="eastAsia" w:ascii="宋体" w:hAnsi="宋体" w:cs="宋体"/>
          <w:sz w:val="24"/>
        </w:rPr>
        <w:t>建设单位</w:t>
      </w:r>
      <w:r>
        <w:rPr>
          <w:rFonts w:ascii="宋体" w:hAnsi="宋体" w:cs="宋体"/>
          <w:sz w:val="24"/>
        </w:rPr>
        <w:t>再向</w:t>
      </w:r>
      <w:r>
        <w:rPr>
          <w:rFonts w:hint="eastAsia" w:ascii="宋体" w:hAnsi="宋体" w:cs="宋体"/>
          <w:sz w:val="24"/>
        </w:rPr>
        <w:t>监理单位</w:t>
      </w:r>
      <w:r>
        <w:rPr>
          <w:rFonts w:ascii="宋体" w:hAnsi="宋体" w:cs="宋体"/>
          <w:sz w:val="24"/>
        </w:rPr>
        <w:t>付清结算余款。质保期自验收合格之日起计至2年保期满时止（防水工程5年），质保期</w:t>
      </w:r>
      <w:r>
        <w:rPr>
          <w:rFonts w:hint="eastAsia" w:ascii="宋体" w:hAnsi="宋体" w:cs="宋体"/>
          <w:sz w:val="24"/>
        </w:rPr>
        <w:t>满</w:t>
      </w:r>
      <w:r>
        <w:rPr>
          <w:rFonts w:ascii="宋体" w:hAnsi="宋体" w:cs="宋体"/>
          <w:sz w:val="24"/>
        </w:rPr>
        <w:t>，工程无质量问题的，</w:t>
      </w:r>
      <w:r>
        <w:rPr>
          <w:rFonts w:hint="eastAsia" w:ascii="宋体" w:hAnsi="宋体" w:cs="宋体"/>
          <w:sz w:val="24"/>
        </w:rPr>
        <w:t>监理单位</w:t>
      </w:r>
      <w:r>
        <w:rPr>
          <w:rFonts w:ascii="宋体" w:hAnsi="宋体" w:cs="宋体"/>
          <w:sz w:val="24"/>
        </w:rPr>
        <w:t>提交书面申请，</w:t>
      </w:r>
      <w:r>
        <w:rPr>
          <w:rFonts w:hint="eastAsia" w:ascii="宋体" w:hAnsi="宋体" w:cs="宋体"/>
          <w:sz w:val="24"/>
        </w:rPr>
        <w:t>建设单位</w:t>
      </w:r>
      <w:r>
        <w:rPr>
          <w:rFonts w:ascii="宋体" w:hAnsi="宋体" w:cs="宋体"/>
          <w:sz w:val="24"/>
        </w:rPr>
        <w:t>审核后将质保金无息退还。每次工程款均需开具相应金额的发票，核对无误后，支付相应的款项给</w:t>
      </w:r>
      <w:r>
        <w:rPr>
          <w:rFonts w:hint="eastAsia" w:ascii="宋体" w:hAnsi="宋体" w:cs="宋体"/>
          <w:sz w:val="24"/>
        </w:rPr>
        <w:t>监理单位</w:t>
      </w:r>
      <w:r>
        <w:rPr>
          <w:rFonts w:ascii="宋体" w:hAnsi="宋体" w:cs="宋体"/>
          <w:sz w:val="24"/>
        </w:rPr>
        <w:t>。</w:t>
      </w:r>
    </w:p>
    <w:p>
      <w:pPr>
        <w:autoSpaceDE w:val="0"/>
        <w:autoSpaceDN w:val="0"/>
        <w:snapToGrid w:val="0"/>
        <w:spacing w:before="240" w:beforeLines="100" w:after="120" w:afterLines="50" w:line="360" w:lineRule="auto"/>
        <w:ind w:firstLine="480" w:firstLineChars="200"/>
        <w:rPr>
          <w:rFonts w:ascii="宋体" w:hAnsi="宋体" w:cs="宋体"/>
          <w:sz w:val="24"/>
        </w:rPr>
      </w:pPr>
      <w:r>
        <w:rPr>
          <w:rFonts w:hint="eastAsia" w:ascii="宋体" w:hAnsi="宋体" w:cs="宋体"/>
          <w:sz w:val="24"/>
        </w:rPr>
        <w:t>在施工阶段，如监理人的相关人员在一个月内经委托人书面确认的现场办公管理天数不低于20日历天时，则相应人员在该月的现场监理服务费予以全额支付；如低于20日历天时，则相应人员在该月的现场监理服务费不予以支付，结算时相应扣除。</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五、服务要求及服务方案（含售后服务）（根据项目具体情况填写）</w:t>
      </w:r>
    </w:p>
    <w:p>
      <w:pPr>
        <w:autoSpaceDE w:val="0"/>
        <w:autoSpaceDN w:val="0"/>
        <w:snapToGrid w:val="0"/>
        <w:spacing w:before="240" w:beforeLines="100" w:after="120" w:afterLines="50" w:line="360" w:lineRule="auto"/>
        <w:ind w:firstLine="480" w:firstLineChars="200"/>
        <w:rPr>
          <w:rFonts w:hint="eastAsia" w:ascii="宋体" w:hAnsi="宋体" w:cs="宋体"/>
          <w:b/>
          <w:bCs/>
          <w:kern w:val="0"/>
          <w:sz w:val="24"/>
        </w:rPr>
      </w:pPr>
      <w:r>
        <w:rPr>
          <w:rFonts w:hint="eastAsia" w:ascii="宋体" w:hAnsi="宋体" w:cs="宋体"/>
          <w:sz w:val="24"/>
        </w:rPr>
        <w:t>监理人必须不折不扣地按照法律、法规、最新版《建设工程监理规范》的规定对本合同工程实施全过程监理。</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六、双方义务</w:t>
      </w:r>
    </w:p>
    <w:p>
      <w:pPr>
        <w:ind w:firstLine="482" w:firstLineChars="200"/>
        <w:rPr>
          <w:rFonts w:hint="eastAsia" w:ascii="宋体" w:hAnsi="宋体" w:cs="宋体"/>
          <w:b/>
          <w:bCs/>
          <w:sz w:val="24"/>
        </w:rPr>
      </w:pPr>
      <w:r>
        <w:rPr>
          <w:rFonts w:hint="eastAsia" w:ascii="宋体" w:hAnsi="宋体" w:cs="宋体"/>
          <w:b/>
          <w:bCs/>
          <w:sz w:val="24"/>
        </w:rPr>
        <w:t>（一）甲方的义务</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1、委托人向监理人提供的文件、资料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委托人在本合同生效后3日内向监理人免费提供下述文件、资料：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（1）委托人与承包人签订的合同文件1份；</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（2）合同图纸和相关的标准图纸及说明1套；</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（3）施工图纸及说明1套；</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（4）委托人结合本项目实际编写的技术规范1套；</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（5）监理人完成本合同监理工作所必须的其他文件和资料。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2、委托人书面答复的时间</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委托人应在3日内对监理人书面提交并要求作出决定的事宜作出书面答复。</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3、委托人提供的设备设施</w:t>
      </w:r>
    </w:p>
    <w:p>
      <w:pPr>
        <w:autoSpaceDE w:val="0"/>
        <w:autoSpaceDN w:val="0"/>
        <w:snapToGrid w:val="0"/>
        <w:spacing w:before="240" w:beforeLines="100" w:after="120" w:afterLines="50" w:line="360" w:lineRule="auto"/>
        <w:ind w:firstLine="480" w:firstLineChars="200"/>
        <w:rPr>
          <w:rFonts w:hint="eastAsia" w:ascii="宋体" w:hAnsi="宋体" w:cs="宋体"/>
          <w:color w:val="auto"/>
          <w:sz w:val="24"/>
        </w:rPr>
      </w:pPr>
      <w:r>
        <w:rPr>
          <w:rFonts w:hint="eastAsia" w:ascii="宋体" w:hAnsi="宋体" w:cs="宋体"/>
          <w:color w:val="auto"/>
          <w:sz w:val="24"/>
        </w:rPr>
        <w:t>委托人仅向监理人提供项目监理机构办公用房（不包括房内的办公设施）及接通水电，其他满足本合同约定监理工作需要的办公、交通、通讯、生活等设施全部由监理人自行解决，其费用已包含在监理酬金中。监理人应自行解决食宿，不得与承包人同食同住。</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对监理人自备的设施，监理人不得向委托人索取任何经济补偿。</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项目监理机构应根据工程项目类别、规模、技术复杂程度、工程项目所在地的环境条件，按委托监理合同的约定，配备满足监理工作需要的常规检测设备和工具。</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项目监理机构应配备足够实施监理工作的计算机辅助管理。</w:t>
      </w:r>
    </w:p>
    <w:p>
      <w:pPr>
        <w:ind w:firstLine="482" w:firstLineChars="200"/>
        <w:rPr>
          <w:rFonts w:hint="eastAsia" w:ascii="宋体" w:hAnsi="宋体" w:cs="宋体"/>
          <w:b/>
          <w:bCs/>
          <w:sz w:val="24"/>
        </w:rPr>
      </w:pPr>
      <w:r>
        <w:rPr>
          <w:rFonts w:hint="eastAsia" w:ascii="宋体" w:hAnsi="宋体" w:cs="宋体"/>
          <w:b/>
          <w:bCs/>
          <w:sz w:val="24"/>
        </w:rPr>
        <w:t>（二）监理人 的义务</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 监理人应对其派驻的项目监理机构在监理业务范围内的工作全面负责，并提供一切必要的支持。</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2、 监理人在本合同履行期内必须接受委托人有关项目管理机构职权规定的约束，监理人应对提供给本项目服务的人员经常进行检查、指导、管理及后方支持，对他们完成的服务承担责任。</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3、 监理人必须在收到图纸、勘察资料等技术文件后14个日内向委托人提供针对本合同工程特点、重点、难点的《监理规划》、相应的《监理实施细则》，经委托人审核批准后执行，委托人以此具体考核监理人的监理工作。如委托人要求监理人对《监理规划》等进行调整，监理人必须在3个日内完成调整并报委托人审批。</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4、 委托人委托监理人代表委托人组织施工前期手续的办理工作，直至具备施工条件。委托人委托监理人承担本合同工程范围内的协调管理工作，包括工程施工的进场、设计、退场、质量、进度及其他相关工作。</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5、 监理工程师在本合同工程中，对工程质量、投资与进度进行控制，办理合同约定的各项手续。监理工程师在办理各种手续时，不得扣压和延误。</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6、 在任何情况下（包括合同另有约定的情况），凡涉及工程变更、工程量增减、议价、索赔、处理事故、改变工期、改变技术标准、改变重大施工方案等及一切有关费用的问题，均需与委托人共同商定，报委托人批准。</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7、本合同工程质量实行承包人自检、监理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8、 监理人应尽一切努力，高效又经济地按照合同约定及行业通常接受的技术和惯例履行服务，遵守正确的管理和工程惯例，使用适当的先进技术和安全有效的设备、仪器、材料和方法，就与施工合同中服务有关的事宜，监理人始终作为委托人的忠实顾问，认真、充分履行其监理职责。在与承包人的交往中维护委托人的合法利益，力争使其服务达到委托人满意。</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9、 监理人必须不折不扣地履行其工作职责，不得推托或耽误，不能有不履行或不完全履行职务的行为，否则，必须承担相应的违约责任。</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10、 对于委托人及承包人书面提交并要求作出决定的事宜，监理人应在3日内作出书面答复，对影响施工现场进度的事项应在24小时内作出具有明确处理意见的书面答复。</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11、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监理人承担。</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12、 监理人不按上述约定购买保险所产生的后果，由监理人自行承担。</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13、外部关系的协调</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委托人根据需要有权指令监理人协调部分外部关系，委托人对此无需支付任何酬金。</w:t>
      </w:r>
    </w:p>
    <w:p>
      <w:pPr>
        <w:pStyle w:val="20"/>
        <w:ind w:firstLine="498"/>
        <w:outlineLvl w:val="1"/>
        <w:rPr>
          <w:rFonts w:hint="eastAsia" w:ascii="宋体" w:hAnsi="宋体" w:cs="宋体"/>
        </w:rPr>
      </w:pPr>
      <w:r>
        <w:rPr>
          <w:rFonts w:hint="eastAsia" w:ascii="宋体" w:hAnsi="宋体" w:cs="宋体"/>
          <w:b/>
          <w:bCs/>
          <w:lang w:eastAsia="zh-CN"/>
        </w:rPr>
        <w:t>14</w:t>
      </w:r>
      <w:r>
        <w:rPr>
          <w:rFonts w:hint="eastAsia" w:ascii="宋体" w:hAnsi="宋体" w:cs="宋体"/>
          <w:b/>
          <w:bCs/>
        </w:rPr>
        <w:t>、</w:t>
      </w:r>
      <w:r>
        <w:rPr>
          <w:rFonts w:hint="eastAsia" w:ascii="宋体" w:hAnsi="宋体" w:cs="宋体"/>
        </w:rPr>
        <w:t>　监理人按规范要求派出监理工作需要的项目监理机构及监理人员，向委托人报送委派的总监理工程师及其项目监理机构主要成员名单、监理规划，完成监理合同专用条件中约定的监理工程范围内的监理业务。在履行合同义务期间，应按合同约定定期向委托人报告监理工作。</w:t>
      </w:r>
    </w:p>
    <w:p>
      <w:pPr>
        <w:pStyle w:val="20"/>
        <w:ind w:firstLine="498"/>
        <w:outlineLvl w:val="1"/>
        <w:rPr>
          <w:rFonts w:hint="eastAsia" w:ascii="宋体" w:hAnsi="宋体" w:cs="宋体"/>
        </w:rPr>
      </w:pPr>
      <w:r>
        <w:rPr>
          <w:rFonts w:hint="eastAsia" w:ascii="宋体" w:hAnsi="宋体" w:cs="宋体"/>
          <w:b/>
          <w:bCs/>
          <w:lang w:eastAsia="zh-CN"/>
        </w:rPr>
        <w:t>15</w:t>
      </w:r>
      <w:r>
        <w:rPr>
          <w:rFonts w:hint="eastAsia" w:ascii="宋体" w:hAnsi="宋体" w:cs="宋体"/>
          <w:b/>
          <w:bCs/>
        </w:rPr>
        <w:t>、</w:t>
      </w:r>
      <w:r>
        <w:rPr>
          <w:rFonts w:hint="eastAsia" w:ascii="宋体" w:hAnsi="宋体" w:cs="宋体"/>
        </w:rPr>
        <w:t>　监理人在履行本合同的义务期间，应认真、勤奋地工作，为委托人提供与其水平相适应的咨询意见，公正维护各方面的合法权益。</w:t>
      </w:r>
    </w:p>
    <w:p>
      <w:pPr>
        <w:pStyle w:val="20"/>
        <w:ind w:firstLine="498"/>
        <w:outlineLvl w:val="1"/>
        <w:rPr>
          <w:rFonts w:hint="eastAsia" w:ascii="宋体" w:hAnsi="宋体" w:cs="宋体"/>
        </w:rPr>
      </w:pPr>
      <w:r>
        <w:rPr>
          <w:rFonts w:hint="eastAsia" w:ascii="宋体" w:hAnsi="宋体" w:cs="宋体"/>
          <w:b/>
          <w:bCs/>
          <w:lang w:eastAsia="zh-CN"/>
        </w:rPr>
        <w:t>16</w:t>
      </w:r>
      <w:r>
        <w:rPr>
          <w:rFonts w:hint="eastAsia" w:ascii="宋体" w:hAnsi="宋体" w:cs="宋体"/>
          <w:b/>
          <w:bCs/>
        </w:rPr>
        <w:t>、</w:t>
      </w:r>
      <w:r>
        <w:rPr>
          <w:rFonts w:hint="eastAsia" w:ascii="宋体" w:hAnsi="宋体" w:cs="宋体"/>
        </w:rPr>
        <w:t>　监理人使用委托人提供的设施和物品属委托人的财产。在监理工作完成或中止时，应将其设施和剩余的物品按合同约定的时间和方式移交给委托人。</w:t>
      </w:r>
    </w:p>
    <w:p>
      <w:pPr>
        <w:autoSpaceDE w:val="0"/>
        <w:autoSpaceDN w:val="0"/>
        <w:snapToGrid w:val="0"/>
        <w:spacing w:before="240" w:beforeLines="100" w:after="120" w:afterLines="50" w:line="360" w:lineRule="auto"/>
        <w:ind w:firstLine="482" w:firstLineChars="200"/>
        <w:rPr>
          <w:rFonts w:hint="eastAsia" w:ascii="宋体" w:hAnsi="宋体" w:cs="宋体"/>
          <w:sz w:val="24"/>
        </w:rPr>
      </w:pPr>
      <w:r>
        <w:rPr>
          <w:rFonts w:hint="eastAsia" w:ascii="宋体" w:hAnsi="宋体" w:cs="宋体"/>
          <w:b/>
          <w:bCs/>
          <w:sz w:val="24"/>
        </w:rPr>
        <w:t>17、</w:t>
      </w:r>
      <w:r>
        <w:rPr>
          <w:rFonts w:hint="eastAsia" w:ascii="宋体" w:hAnsi="宋体" w:cs="宋体"/>
          <w:sz w:val="24"/>
        </w:rPr>
        <w:t>　在合同期内或合同终止后，未征得有关方同意，不得泄露与本合同工程、本合同业务有关的保密资料。</w:t>
      </w:r>
    </w:p>
    <w:p>
      <w:pPr>
        <w:rPr>
          <w:rFonts w:hint="eastAsia" w:ascii="宋体" w:hAnsi="宋体" w:cs="宋体"/>
          <w:b/>
          <w:bCs/>
          <w:sz w:val="24"/>
        </w:rPr>
      </w:pPr>
      <w:r>
        <w:rPr>
          <w:rFonts w:hint="eastAsia" w:ascii="宋体" w:hAnsi="宋体" w:cs="宋体"/>
          <w:b/>
          <w:bCs/>
          <w:sz w:val="24"/>
        </w:rPr>
        <w:t>七、双方权利</w:t>
      </w:r>
    </w:p>
    <w:p>
      <w:pPr>
        <w:ind w:firstLine="241" w:firstLineChars="100"/>
        <w:rPr>
          <w:rFonts w:hint="eastAsia" w:ascii="宋体" w:hAnsi="宋体" w:cs="宋体"/>
          <w:b/>
          <w:bCs/>
          <w:sz w:val="24"/>
        </w:rPr>
      </w:pPr>
      <w:r>
        <w:rPr>
          <w:rFonts w:hint="eastAsia" w:ascii="宋体" w:hAnsi="宋体" w:cs="宋体"/>
          <w:b/>
          <w:bCs/>
          <w:sz w:val="24"/>
        </w:rPr>
        <w:t>（一）甲方的权利</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1</w:t>
      </w:r>
      <w:r>
        <w:rPr>
          <w:rFonts w:hint="eastAsia" w:ascii="宋体" w:hAnsi="宋体" w:cs="宋体"/>
          <w:b/>
          <w:bCs/>
        </w:rPr>
        <w:t>）</w:t>
      </w:r>
      <w:r>
        <w:rPr>
          <w:rFonts w:hint="eastAsia" w:ascii="宋体" w:hAnsi="宋体" w:cs="宋体"/>
        </w:rPr>
        <w:t>　委托人有选定工程总承包人，以及与其订立合同的权利。</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2</w:t>
      </w:r>
      <w:r>
        <w:rPr>
          <w:rFonts w:hint="eastAsia" w:ascii="宋体" w:hAnsi="宋体" w:cs="宋体"/>
          <w:b/>
          <w:bCs/>
        </w:rPr>
        <w:t>）</w:t>
      </w:r>
      <w:r>
        <w:rPr>
          <w:rFonts w:hint="eastAsia" w:ascii="宋体" w:hAnsi="宋体" w:cs="宋体"/>
        </w:rPr>
        <w:t>　委托人有对工程规模、设计标准、规划设计、生产工艺设计和设计使用功能要求的认定权，以及对工程设计变更的审批权。</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3</w:t>
      </w:r>
      <w:r>
        <w:rPr>
          <w:rFonts w:hint="eastAsia" w:ascii="宋体" w:hAnsi="宋体" w:cs="宋体"/>
          <w:b/>
          <w:bCs/>
        </w:rPr>
        <w:t>）</w:t>
      </w:r>
      <w:r>
        <w:rPr>
          <w:rFonts w:hint="eastAsia" w:ascii="宋体" w:hAnsi="宋体" w:cs="宋体"/>
        </w:rPr>
        <w:t>　监理人调换总监理工程师须事先经委托人同意。</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4</w:t>
      </w:r>
      <w:r>
        <w:rPr>
          <w:rFonts w:hint="eastAsia" w:ascii="宋体" w:hAnsi="宋体" w:cs="宋体"/>
          <w:b/>
          <w:bCs/>
        </w:rPr>
        <w:t>）</w:t>
      </w:r>
      <w:r>
        <w:rPr>
          <w:rFonts w:hint="eastAsia" w:ascii="宋体" w:hAnsi="宋体" w:cs="宋体"/>
        </w:rPr>
        <w:t>　委托人有权要求监理人提交监理工作月报及监理业务范围内的专项报告。</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5</w:t>
      </w:r>
      <w:r>
        <w:rPr>
          <w:rFonts w:hint="eastAsia" w:ascii="宋体" w:hAnsi="宋体" w:cs="宋体"/>
          <w:b/>
          <w:bCs/>
        </w:rPr>
        <w:t>）</w:t>
      </w:r>
      <w:r>
        <w:rPr>
          <w:rFonts w:hint="eastAsia" w:ascii="宋体" w:hAnsi="宋体" w:cs="宋体"/>
        </w:rPr>
        <w:t>　当委托人发现监理人员不按监理合同履行监理职责，或与承包人串通给委托人或工程造成损失的，委托人有权要求监理人更换监理人员，直到终止合同并要求监理人承担相应的赔偿责任或连带赔偿责任。</w:t>
      </w:r>
    </w:p>
    <w:p>
      <w:pPr>
        <w:ind w:firstLine="480" w:firstLineChars="200"/>
        <w:rPr>
          <w:rFonts w:hint="eastAsia" w:ascii="宋体" w:hAnsi="宋体" w:cs="宋体"/>
          <w:sz w:val="24"/>
        </w:rPr>
      </w:pPr>
    </w:p>
    <w:p>
      <w:pPr>
        <w:ind w:firstLine="482" w:firstLineChars="200"/>
        <w:rPr>
          <w:rFonts w:hint="eastAsia" w:ascii="宋体" w:hAnsi="宋体" w:cs="宋体"/>
          <w:b/>
          <w:bCs/>
          <w:sz w:val="24"/>
        </w:rPr>
      </w:pPr>
      <w:r>
        <w:rPr>
          <w:rFonts w:hint="eastAsia" w:ascii="宋体" w:hAnsi="宋体" w:cs="宋体"/>
          <w:b/>
          <w:bCs/>
          <w:sz w:val="24"/>
        </w:rPr>
        <w:t>（二）乙方的权利</w:t>
      </w:r>
    </w:p>
    <w:p>
      <w:pPr>
        <w:pStyle w:val="20"/>
        <w:ind w:firstLine="496"/>
        <w:rPr>
          <w:rFonts w:hint="eastAsia" w:ascii="宋体" w:hAnsi="宋体" w:cs="宋体"/>
        </w:rPr>
      </w:pPr>
      <w:r>
        <w:rPr>
          <w:rFonts w:hint="eastAsia" w:ascii="宋体" w:hAnsi="宋体" w:cs="宋体"/>
        </w:rPr>
        <w:t>（1）选择工程总承包人的建议权。</w:t>
      </w:r>
    </w:p>
    <w:p>
      <w:pPr>
        <w:pStyle w:val="20"/>
        <w:ind w:firstLine="496"/>
        <w:rPr>
          <w:rFonts w:hint="eastAsia" w:ascii="宋体" w:hAnsi="宋体" w:cs="宋体"/>
        </w:rPr>
      </w:pPr>
      <w:r>
        <w:rPr>
          <w:rFonts w:hint="eastAsia" w:ascii="宋体" w:hAnsi="宋体" w:cs="宋体"/>
        </w:rPr>
        <w:t>（2）选择工程分包人的认可权。</w:t>
      </w:r>
    </w:p>
    <w:p>
      <w:pPr>
        <w:pStyle w:val="20"/>
        <w:ind w:firstLine="496"/>
        <w:rPr>
          <w:rFonts w:hint="eastAsia" w:ascii="宋体" w:hAnsi="宋体" w:cs="宋体"/>
        </w:rPr>
      </w:pPr>
      <w:r>
        <w:rPr>
          <w:rFonts w:hint="eastAsia" w:ascii="宋体" w:hAnsi="宋体" w:cs="宋体"/>
        </w:rPr>
        <w:t>（3）对工程建设有关事项包括工程规模、设计标准、规划设计、生产工艺设计和使用功能要求，向委托人的建议权。</w:t>
      </w:r>
    </w:p>
    <w:p>
      <w:pPr>
        <w:pStyle w:val="20"/>
        <w:ind w:firstLine="496"/>
        <w:rPr>
          <w:rFonts w:hint="eastAsia" w:ascii="宋体" w:hAnsi="宋体" w:cs="宋体"/>
        </w:rPr>
      </w:pPr>
      <w:r>
        <w:rPr>
          <w:rFonts w:hint="eastAsia" w:ascii="宋体" w:hAnsi="宋体" w:cs="宋体"/>
        </w:rPr>
        <w:t>（4）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pStyle w:val="20"/>
        <w:ind w:firstLine="496"/>
        <w:rPr>
          <w:rFonts w:hint="eastAsia" w:ascii="宋体" w:hAnsi="宋体" w:cs="宋体"/>
        </w:rPr>
      </w:pPr>
      <w:r>
        <w:rPr>
          <w:rFonts w:hint="eastAsia" w:ascii="宋体" w:hAnsi="宋体" w:cs="宋体"/>
        </w:rPr>
        <w:t>（5）审批工程施工组织设计和技术方案，按照保质量、保工期和降低成本的原则，向承包人提出建议，并向委托人提出书面报告。</w:t>
      </w:r>
    </w:p>
    <w:p>
      <w:pPr>
        <w:pStyle w:val="20"/>
        <w:ind w:firstLine="496"/>
        <w:rPr>
          <w:rFonts w:hint="eastAsia" w:ascii="宋体" w:hAnsi="宋体" w:cs="宋体"/>
        </w:rPr>
      </w:pPr>
      <w:r>
        <w:rPr>
          <w:rFonts w:hint="eastAsia" w:ascii="宋体" w:hAnsi="宋体" w:cs="宋体"/>
        </w:rPr>
        <w:t>（6）主持工程建设有关协作单位的组织协调，重要协调事项应当事先向委托人报告。</w:t>
      </w:r>
    </w:p>
    <w:p>
      <w:pPr>
        <w:pStyle w:val="20"/>
        <w:ind w:firstLine="496"/>
        <w:rPr>
          <w:rFonts w:hint="eastAsia" w:ascii="宋体" w:hAnsi="宋体" w:cs="宋体"/>
        </w:rPr>
      </w:pPr>
      <w:r>
        <w:rPr>
          <w:rFonts w:hint="eastAsia" w:ascii="宋体" w:hAnsi="宋体" w:cs="宋体"/>
        </w:rPr>
        <w:t>（7）征得委托人同意，监理人有权发布开工令、停工令、复工令，但应当事先向委托人报告。如在紧急情况下未能事先报告时，则应在24小时内向委托人做出书面报告。</w:t>
      </w:r>
    </w:p>
    <w:p>
      <w:pPr>
        <w:pStyle w:val="20"/>
        <w:ind w:firstLine="496"/>
        <w:rPr>
          <w:rFonts w:hint="eastAsia" w:ascii="宋体" w:hAnsi="宋体" w:cs="宋体"/>
        </w:rPr>
      </w:pPr>
      <w:r>
        <w:rPr>
          <w:rFonts w:hint="eastAsia" w:ascii="宋体" w:hAnsi="宋体" w:cs="宋体"/>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工令后才能复工。</w:t>
      </w:r>
    </w:p>
    <w:p>
      <w:pPr>
        <w:pStyle w:val="20"/>
        <w:ind w:firstLine="496"/>
        <w:rPr>
          <w:rFonts w:hint="eastAsia" w:ascii="宋体" w:hAnsi="宋体" w:cs="宋体"/>
        </w:rPr>
      </w:pPr>
      <w:r>
        <w:rPr>
          <w:rFonts w:hint="eastAsia" w:ascii="宋体" w:hAnsi="宋体" w:cs="宋体"/>
        </w:rPr>
        <w:t>（9）工程施工进度的检查、监督权，以及工程实际竣工日期提前或超过工程施工合同规定的竣工期限的签认权。</w:t>
      </w:r>
    </w:p>
    <w:p>
      <w:pPr>
        <w:pStyle w:val="20"/>
        <w:ind w:firstLine="496"/>
        <w:rPr>
          <w:rFonts w:hint="eastAsia" w:ascii="宋体" w:hAnsi="宋体" w:cs="宋体"/>
        </w:rPr>
      </w:pPr>
      <w:r>
        <w:rPr>
          <w:rFonts w:hint="eastAsia" w:ascii="宋体" w:hAnsi="宋体" w:cs="宋体"/>
        </w:rPr>
        <w:t>（10）在工程施工合同约定的工程价格范围内，工程款支付的审核和签认权，以及工程结算的复核确认权与否决权。未经总监理工程师签字确认，委托人不支付工程款。</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11</w:t>
      </w:r>
      <w:r>
        <w:rPr>
          <w:rFonts w:hint="eastAsia" w:ascii="宋体" w:hAnsi="宋体" w:cs="宋体"/>
          <w:b/>
          <w:bCs/>
        </w:rPr>
        <w:t>）</w:t>
      </w:r>
      <w:r>
        <w:rPr>
          <w:rFonts w:hint="eastAsia" w:ascii="宋体" w:hAnsi="宋体" w:cs="宋体"/>
        </w:rPr>
        <w:t>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12</w:t>
      </w:r>
      <w:r>
        <w:rPr>
          <w:rFonts w:hint="eastAsia" w:ascii="宋体" w:hAnsi="宋体" w:cs="宋体"/>
          <w:b/>
          <w:bCs/>
        </w:rPr>
        <w:t>）</w:t>
      </w:r>
      <w:r>
        <w:rPr>
          <w:rFonts w:hint="eastAsia" w:ascii="宋体" w:hAnsi="宋体" w:cs="宋体"/>
        </w:rPr>
        <w:t>在委托的工程范围内，委托人或承包人对对方的任何意见和要求（包括索赔要求），均必须首先向项目监理机构提出，由项目监理机构研究处置意见，再同双方协商确定。当委托人和承包人发生争议时，项目监理机构应根据自己的职能，以独立的身份判断，公正地进行调解。当双方的争议由政府建设行政主管部门调解或仲裁机关仲裁时，监理人应当提供作证的事实材料。</w:t>
      </w:r>
    </w:p>
    <w:p>
      <w:pPr>
        <w:pStyle w:val="20"/>
        <w:spacing w:line="440" w:lineRule="exact"/>
        <w:ind w:firstLine="496"/>
        <w:rPr>
          <w:rFonts w:hint="eastAsia" w:ascii="宋体" w:hAnsi="宋体" w:cs="宋体"/>
        </w:rPr>
      </w:pPr>
      <w:r>
        <w:rPr>
          <w:rFonts w:hint="eastAsia" w:ascii="宋体" w:hAnsi="宋体" w:cs="宋体"/>
        </w:rPr>
        <w:t>（1</w:t>
      </w:r>
      <w:r>
        <w:rPr>
          <w:rFonts w:hint="eastAsia" w:ascii="宋体" w:hAnsi="宋体" w:cs="宋体"/>
          <w:lang w:eastAsia="zh-CN"/>
        </w:rPr>
        <w:t>3</w:t>
      </w:r>
      <w:r>
        <w:rPr>
          <w:rFonts w:hint="eastAsia" w:ascii="宋体" w:hAnsi="宋体" w:cs="宋体"/>
        </w:rPr>
        <w:t>）工程质量与分项分部工程（含隐蔽工程）质量的检验权。未经监理工程师现场检验确认质量的工程，委托人有权通知业主单位拒绝支付工程款。</w:t>
      </w:r>
    </w:p>
    <w:p>
      <w:pPr>
        <w:pStyle w:val="20"/>
        <w:spacing w:line="44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14</w:t>
      </w:r>
      <w:r>
        <w:rPr>
          <w:rFonts w:hint="eastAsia" w:ascii="宋体" w:hAnsi="宋体" w:cs="宋体"/>
        </w:rPr>
        <w:t>）对完工的分项分部工程的计量权。承包人已完工且要求支付工程款的项目，应首先由监理工程师与承包人共同到现场进行计量。未经监理工程师计量的工程，委托人有权通知业主单位不予支付工程款。</w:t>
      </w:r>
    </w:p>
    <w:p>
      <w:pPr>
        <w:pStyle w:val="20"/>
        <w:spacing w:line="48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15</w:t>
      </w:r>
      <w:r>
        <w:rPr>
          <w:rFonts w:hint="eastAsia" w:ascii="宋体" w:hAnsi="宋体" w:cs="宋体"/>
        </w:rPr>
        <w:t>）工程质量事故的调查权和处理建议权。当工程出现质量事故时，监理工程师应组织质量听证会，结合现场调查的结果，提出调查报告和处理建议。</w:t>
      </w:r>
    </w:p>
    <w:p>
      <w:pPr>
        <w:pStyle w:val="20"/>
        <w:spacing w:line="48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16</w:t>
      </w:r>
      <w:r>
        <w:rPr>
          <w:rFonts w:hint="eastAsia" w:ascii="宋体" w:hAnsi="宋体" w:cs="宋体"/>
        </w:rPr>
        <w:t>）监理人依据本合同约定的权限对承包人在施工质量、建设工期和建设资金使用等方面实施监管。监理人在行使合同约定的职权时不必事前征得委托人的批准，但监理人行使职权时下列事项必须取得委托人的批准（包括但不限于）：</w:t>
      </w:r>
    </w:p>
    <w:p>
      <w:pPr>
        <w:pStyle w:val="20"/>
        <w:spacing w:line="480" w:lineRule="exact"/>
        <w:ind w:firstLine="496"/>
        <w:rPr>
          <w:rFonts w:hint="eastAsia" w:ascii="宋体" w:hAnsi="宋体" w:cs="宋体"/>
          <w:bCs/>
        </w:rPr>
      </w:pPr>
      <w:r>
        <w:rPr>
          <w:rFonts w:hint="eastAsia" w:ascii="宋体" w:hAnsi="宋体" w:cs="宋体"/>
          <w:bCs/>
        </w:rPr>
        <w:t>1）同意本合同工程任何部分的分包合同；</w:t>
      </w:r>
    </w:p>
    <w:p>
      <w:pPr>
        <w:pStyle w:val="20"/>
        <w:spacing w:line="480" w:lineRule="exact"/>
        <w:ind w:firstLine="496"/>
        <w:rPr>
          <w:rFonts w:hint="eastAsia" w:ascii="宋体" w:hAnsi="宋体" w:cs="宋体"/>
          <w:bCs/>
        </w:rPr>
      </w:pPr>
      <w:r>
        <w:rPr>
          <w:rFonts w:hint="eastAsia" w:ascii="宋体" w:hAnsi="宋体" w:cs="宋体"/>
          <w:bCs/>
        </w:rPr>
        <w:t>2）工程款、材料款以及其他费用的支付；</w:t>
      </w:r>
    </w:p>
    <w:p>
      <w:pPr>
        <w:pStyle w:val="20"/>
        <w:spacing w:line="480" w:lineRule="exact"/>
        <w:ind w:firstLine="496"/>
        <w:rPr>
          <w:rFonts w:hint="eastAsia" w:ascii="宋体" w:hAnsi="宋体" w:cs="宋体"/>
          <w:bCs/>
        </w:rPr>
      </w:pPr>
      <w:r>
        <w:rPr>
          <w:rFonts w:hint="eastAsia" w:ascii="宋体" w:hAnsi="宋体" w:cs="宋体"/>
          <w:bCs/>
        </w:rPr>
        <w:t>3）施工进度更改或对工程延期的决定；</w:t>
      </w:r>
    </w:p>
    <w:p>
      <w:pPr>
        <w:pStyle w:val="20"/>
        <w:spacing w:line="480" w:lineRule="exact"/>
        <w:ind w:firstLine="496"/>
        <w:rPr>
          <w:rFonts w:hint="eastAsia" w:ascii="宋体" w:hAnsi="宋体" w:cs="宋体"/>
          <w:bCs/>
        </w:rPr>
      </w:pPr>
      <w:r>
        <w:rPr>
          <w:rFonts w:hint="eastAsia" w:ascii="宋体" w:hAnsi="宋体" w:cs="宋体"/>
          <w:bCs/>
        </w:rPr>
        <w:t>4）发布变更指令及签发现场签证；</w:t>
      </w:r>
    </w:p>
    <w:p>
      <w:pPr>
        <w:pStyle w:val="20"/>
        <w:spacing w:line="480" w:lineRule="exact"/>
        <w:ind w:firstLine="496"/>
        <w:rPr>
          <w:rFonts w:hint="eastAsia" w:ascii="宋体" w:hAnsi="宋体" w:cs="宋体"/>
          <w:bCs/>
        </w:rPr>
      </w:pPr>
      <w:r>
        <w:rPr>
          <w:rFonts w:hint="eastAsia" w:ascii="宋体" w:hAnsi="宋体" w:cs="宋体"/>
          <w:bCs/>
        </w:rPr>
        <w:t>5）确定变更工程和新增工程的单价、费率、价格；</w:t>
      </w:r>
    </w:p>
    <w:p>
      <w:pPr>
        <w:pStyle w:val="20"/>
        <w:spacing w:line="480" w:lineRule="exact"/>
        <w:ind w:firstLine="496"/>
        <w:rPr>
          <w:rFonts w:hint="eastAsia" w:ascii="宋体" w:hAnsi="宋体" w:cs="宋体"/>
          <w:bCs/>
        </w:rPr>
      </w:pPr>
      <w:r>
        <w:rPr>
          <w:rFonts w:hint="eastAsia" w:ascii="宋体" w:hAnsi="宋体" w:cs="宋体"/>
          <w:bCs/>
        </w:rPr>
        <w:t>6）承包人提出合理化建议或提出采用新工艺、新材料、新技术，涉及重大设计变更或施工方案调整的（这些变更或调整将改变原设计的基本功能或工期或投资等）；</w:t>
      </w:r>
    </w:p>
    <w:p>
      <w:pPr>
        <w:pStyle w:val="20"/>
        <w:spacing w:line="480" w:lineRule="exact"/>
        <w:ind w:firstLine="496"/>
        <w:rPr>
          <w:rFonts w:hint="eastAsia" w:ascii="宋体" w:hAnsi="宋体" w:cs="宋体"/>
          <w:bCs/>
        </w:rPr>
      </w:pPr>
      <w:r>
        <w:rPr>
          <w:rFonts w:hint="eastAsia" w:ascii="宋体" w:hAnsi="宋体" w:cs="宋体"/>
        </w:rPr>
        <w:t>（</w:t>
      </w:r>
      <w:r>
        <w:rPr>
          <w:rFonts w:hint="eastAsia" w:ascii="宋体" w:hAnsi="宋体" w:cs="宋体"/>
          <w:lang w:eastAsia="zh-CN"/>
        </w:rPr>
        <w:t>17</w:t>
      </w:r>
      <w:r>
        <w:rPr>
          <w:rFonts w:hint="eastAsia" w:ascii="宋体" w:hAnsi="宋体" w:cs="宋体"/>
        </w:rPr>
        <w:t>）监理人根据委托人的相关规定（制度、实施细则等）对所本合同工程范围内的技术督导单位、材料设备管理服务单位进行协调管理。</w:t>
      </w:r>
    </w:p>
    <w:p>
      <w:pPr>
        <w:pStyle w:val="20"/>
        <w:spacing w:line="48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18</w:t>
      </w:r>
      <w:r>
        <w:rPr>
          <w:rFonts w:hint="eastAsia" w:ascii="宋体" w:hAnsi="宋体" w:cs="宋体"/>
        </w:rPr>
        <w:t>）委托人授权监理人行使的其他职权。</w:t>
      </w:r>
    </w:p>
    <w:p>
      <w:pPr>
        <w:pStyle w:val="20"/>
        <w:spacing w:line="480" w:lineRule="exact"/>
        <w:ind w:firstLine="496"/>
        <w:rPr>
          <w:rFonts w:hint="eastAsia" w:ascii="宋体" w:hAnsi="宋体" w:cs="宋体"/>
        </w:rPr>
      </w:pPr>
      <w:r>
        <w:rPr>
          <w:rFonts w:hint="eastAsia" w:ascii="宋体" w:hAnsi="宋体" w:cs="宋体"/>
        </w:rPr>
        <w:t>监理人对工程款支付的审核必须在承包人申报计量后2日内完成。</w:t>
      </w:r>
    </w:p>
    <w:p>
      <w:pPr>
        <w:pStyle w:val="20"/>
        <w:spacing w:line="480" w:lineRule="exact"/>
        <w:ind w:firstLine="496"/>
        <w:rPr>
          <w:rFonts w:hint="eastAsia" w:ascii="宋体" w:hAnsi="宋体" w:cs="宋体"/>
        </w:rPr>
      </w:pPr>
      <w:r>
        <w:rPr>
          <w:rFonts w:hint="eastAsia" w:ascii="宋体" w:hAnsi="宋体" w:cs="宋体"/>
        </w:rPr>
        <w:t>本合同中约定的监理人的权利应当理解为委托人赋予监理人的职权，监理人必须履行，委托人另有要求的除外。</w:t>
      </w:r>
    </w:p>
    <w:p>
      <w:pPr>
        <w:pStyle w:val="20"/>
        <w:spacing w:line="480" w:lineRule="exact"/>
        <w:ind w:firstLine="496"/>
        <w:rPr>
          <w:rFonts w:hint="eastAsia" w:ascii="宋体" w:hAnsi="宋体" w:cs="宋体"/>
        </w:rPr>
      </w:pPr>
      <w:r>
        <w:rPr>
          <w:rFonts w:hint="eastAsia" w:ascii="宋体" w:hAnsi="宋体" w:cs="宋体"/>
        </w:rPr>
        <w:t>监理人对委托人有关人员（包括委托人授权代表）违规干扰其正常监理工作和吃拿卡要等行为，有权向委托人纪检监察部门投诉或举报。</w:t>
      </w:r>
    </w:p>
    <w:p>
      <w:pPr>
        <w:rPr>
          <w:rFonts w:hint="eastAsia" w:ascii="宋体" w:hAnsi="宋体" w:cs="宋体"/>
          <w:b/>
          <w:bCs/>
          <w:sz w:val="24"/>
        </w:rPr>
      </w:pPr>
      <w:r>
        <w:rPr>
          <w:rFonts w:hint="eastAsia" w:ascii="宋体" w:hAnsi="宋体" w:cs="宋体"/>
          <w:b/>
          <w:bCs/>
          <w:sz w:val="24"/>
        </w:rPr>
        <w:t xml:space="preserve"> 八、双方的责任</w:t>
      </w:r>
    </w:p>
    <w:p>
      <w:pPr>
        <w:ind w:firstLine="723" w:firstLineChars="300"/>
        <w:rPr>
          <w:rFonts w:hint="eastAsia" w:ascii="宋体" w:hAnsi="宋体" w:cs="宋体"/>
          <w:b/>
          <w:bCs/>
          <w:sz w:val="24"/>
        </w:rPr>
      </w:pPr>
      <w:r>
        <w:rPr>
          <w:rFonts w:hint="eastAsia" w:ascii="宋体" w:hAnsi="宋体" w:cs="宋体"/>
          <w:b/>
          <w:bCs/>
          <w:sz w:val="24"/>
        </w:rPr>
        <w:t>（一）甲方的责任</w:t>
      </w:r>
    </w:p>
    <w:p>
      <w:pPr>
        <w:ind w:firstLine="480" w:firstLineChars="200"/>
        <w:rPr>
          <w:rFonts w:hint="eastAsia" w:ascii="宋体" w:hAnsi="宋体" w:cs="宋体"/>
          <w:sz w:val="24"/>
        </w:rPr>
      </w:pPr>
      <w:r>
        <w:rPr>
          <w:rFonts w:hint="eastAsia" w:ascii="宋体" w:hAnsi="宋体" w:cs="宋体"/>
          <w:sz w:val="24"/>
        </w:rPr>
        <w:t>1、应当履行本合同约定的义务，如有违反则应当承担违约责任，赔偿给乙方造成的损失。</w:t>
      </w:r>
    </w:p>
    <w:p>
      <w:pPr>
        <w:ind w:firstLine="480" w:firstLineChars="200"/>
        <w:rPr>
          <w:rFonts w:hint="eastAsia" w:ascii="宋体" w:hAnsi="宋体" w:cs="宋体"/>
          <w:sz w:val="24"/>
        </w:rPr>
      </w:pPr>
      <w:r>
        <w:rPr>
          <w:rFonts w:hint="eastAsia" w:ascii="宋体" w:hAnsi="宋体" w:cs="宋体"/>
          <w:sz w:val="24"/>
        </w:rPr>
        <w:t>2、甲方向乙方提出赔偿要求不能成立时，则应补偿由于该赔偿或其他要求所导致乙方的各种费用的支出。</w:t>
      </w:r>
    </w:p>
    <w:p>
      <w:pPr>
        <w:ind w:firstLine="482" w:firstLineChars="200"/>
        <w:rPr>
          <w:rFonts w:hint="eastAsia" w:ascii="宋体" w:hAnsi="宋体" w:cs="宋体"/>
          <w:b/>
          <w:bCs/>
          <w:sz w:val="24"/>
        </w:rPr>
      </w:pPr>
      <w:r>
        <w:rPr>
          <w:rFonts w:hint="eastAsia" w:ascii="宋体" w:hAnsi="宋体" w:cs="宋体"/>
          <w:b/>
          <w:bCs/>
          <w:sz w:val="24"/>
        </w:rPr>
        <w:t xml:space="preserve"> （二）乙方的责任</w:t>
      </w:r>
    </w:p>
    <w:p>
      <w:pPr>
        <w:ind w:firstLine="480" w:firstLineChars="200"/>
        <w:rPr>
          <w:rFonts w:hint="eastAsia" w:ascii="宋体" w:hAnsi="宋体" w:cs="宋体"/>
          <w:sz w:val="24"/>
        </w:rPr>
      </w:pPr>
      <w:r>
        <w:rPr>
          <w:rFonts w:hint="eastAsia" w:ascii="宋体" w:hAnsi="宋体" w:cs="宋体"/>
          <w:sz w:val="24"/>
        </w:rPr>
        <w:t>1、乙方的责任期即本合同有效期。如因非乙方的责任造成进度的推迟或延误而超过约定的日期，双方应进一步约定相应延长合同有效期。</w:t>
      </w:r>
    </w:p>
    <w:p>
      <w:pPr>
        <w:ind w:firstLine="480" w:firstLineChars="200"/>
        <w:rPr>
          <w:rFonts w:hint="eastAsia" w:ascii="宋体" w:hAnsi="宋体" w:cs="宋体"/>
          <w:sz w:val="24"/>
        </w:rPr>
      </w:pPr>
      <w:r>
        <w:rPr>
          <w:rFonts w:hint="eastAsia" w:ascii="宋体" w:hAnsi="宋体" w:cs="宋体"/>
          <w:sz w:val="24"/>
        </w:rPr>
        <w:t>2、乙方的责任期内，应当履行本合同中约定的义务，因乙方的单方过失造成的经济损失，应当向甲方进行赔偿。</w:t>
      </w:r>
    </w:p>
    <w:p>
      <w:pPr>
        <w:ind w:firstLine="480" w:firstLineChars="200"/>
        <w:rPr>
          <w:rFonts w:hint="eastAsia" w:ascii="宋体" w:hAnsi="宋体" w:cs="宋体"/>
          <w:sz w:val="24"/>
        </w:rPr>
      </w:pPr>
      <w:r>
        <w:rPr>
          <w:rFonts w:hint="eastAsia" w:ascii="宋体" w:hAnsi="宋体" w:cs="宋体"/>
          <w:sz w:val="24"/>
        </w:rPr>
        <w:t>3、乙方对甲方或第三方所提出的问题不能及时核对或答复，导致合同不能全部或部分履行，乙方应承担责任。</w:t>
      </w:r>
    </w:p>
    <w:p>
      <w:pPr>
        <w:ind w:firstLine="480" w:firstLineChars="200"/>
        <w:rPr>
          <w:rFonts w:hint="eastAsia" w:ascii="宋体" w:hAnsi="宋体" w:cs="宋体"/>
          <w:sz w:val="24"/>
        </w:rPr>
      </w:pPr>
      <w:r>
        <w:rPr>
          <w:rFonts w:hint="eastAsia" w:ascii="宋体" w:hAnsi="宋体" w:cs="宋体"/>
          <w:sz w:val="24"/>
        </w:rPr>
        <w:t>4、乙方向甲方提出赔偿要求不能成立时，则应补偿由于该赔偿或其他要求所导致甲方的各种费用的支出。</w:t>
      </w:r>
    </w:p>
    <w:p>
      <w:pPr>
        <w:autoSpaceDE w:val="0"/>
        <w:autoSpaceDN w:val="0"/>
        <w:snapToGrid w:val="0"/>
        <w:spacing w:before="240" w:beforeLines="100" w:after="120" w:afterLines="50" w:line="360" w:lineRule="auto"/>
        <w:rPr>
          <w:rFonts w:hint="eastAsia" w:ascii="宋体" w:hAnsi="宋体" w:cs="宋体"/>
          <w:sz w:val="24"/>
        </w:rPr>
      </w:pPr>
      <w:r>
        <w:rPr>
          <w:rFonts w:hint="eastAsia" w:ascii="宋体" w:hAnsi="宋体" w:cs="宋体"/>
          <w:b/>
          <w:bCs/>
          <w:kern w:val="0"/>
          <w:sz w:val="24"/>
        </w:rPr>
        <w:t>九、 违约责任</w:t>
      </w:r>
    </w:p>
    <w:p>
      <w:pPr>
        <w:widowControl/>
        <w:ind w:firstLine="480" w:firstLineChars="200"/>
        <w:rPr>
          <w:rFonts w:hint="eastAsia" w:ascii="宋体" w:hAnsi="宋体" w:cs="宋体"/>
          <w:kern w:val="0"/>
          <w:sz w:val="24"/>
        </w:rPr>
      </w:pPr>
      <w:r>
        <w:rPr>
          <w:rFonts w:hint="eastAsia" w:ascii="宋体" w:hAnsi="宋体" w:cs="宋体"/>
          <w:sz w:val="24"/>
        </w:rPr>
        <w:t>1、甲方逾期付款的，每逾期一日，按逾期付款金额的千分之一向乙方偿付违约金，累计付违约金不超过逾期付款金额3%。</w:t>
      </w:r>
      <w:r>
        <w:rPr>
          <w:rFonts w:hint="eastAsia" w:ascii="宋体" w:hAnsi="宋体" w:cs="宋体"/>
          <w:kern w:val="0"/>
          <w:sz w:val="24"/>
        </w:rPr>
        <w:t>如因政府有关部</w:t>
      </w:r>
      <w:r>
        <w:rPr>
          <w:rFonts w:hint="eastAsia" w:ascii="宋体" w:hAnsi="宋体" w:cs="宋体"/>
          <w:sz w:val="24"/>
        </w:rPr>
        <w:t>门超期审批</w:t>
      </w:r>
      <w:r>
        <w:rPr>
          <w:rFonts w:hint="eastAsia" w:ascii="宋体" w:hAnsi="宋体" w:cs="宋体"/>
          <w:kern w:val="0"/>
          <w:sz w:val="24"/>
        </w:rPr>
        <w:t>等原因造成甲方付款迟延的，不视为甲方违约，甲方不承担前述违约责任。</w:t>
      </w:r>
    </w:p>
    <w:p>
      <w:pPr>
        <w:ind w:firstLine="480" w:firstLineChars="200"/>
        <w:rPr>
          <w:rFonts w:hint="eastAsia" w:ascii="宋体" w:hAnsi="宋体" w:cs="宋体"/>
          <w:sz w:val="24"/>
        </w:rPr>
      </w:pPr>
      <w:r>
        <w:rPr>
          <w:rFonts w:hint="eastAsia" w:ascii="宋体" w:hAnsi="宋体" w:cs="宋体"/>
          <w:sz w:val="24"/>
        </w:rPr>
        <w:t>2、乙方逾期提供服务的，每逾期一日，按逾期付款金额的千分之一向甲方偿付违约金，累计付违约金不超过合同总金额。逾期超过15天，甲方有权提前解除合同，乙方按合同总金额百分之十向甲方支付违约金。</w:t>
      </w:r>
    </w:p>
    <w:p>
      <w:pPr>
        <w:ind w:firstLine="480" w:firstLineChars="200"/>
        <w:rPr>
          <w:rFonts w:hint="eastAsia" w:ascii="宋体" w:hAnsi="宋体" w:cs="宋体"/>
          <w:sz w:val="24"/>
        </w:rPr>
      </w:pPr>
      <w:r>
        <w:rPr>
          <w:rFonts w:hint="eastAsia" w:ascii="宋体" w:hAnsi="宋体" w:cs="宋体"/>
          <w:sz w:val="24"/>
        </w:rPr>
        <w:t>3、乙方提供的服务不符合采购文件、报价文件或本合同规定的，甲方有权拒绝验收，并提前解除合同，乙方按合同总金额百分之十向甲方支付违约金。</w:t>
      </w:r>
    </w:p>
    <w:p>
      <w:pPr>
        <w:ind w:firstLine="480" w:firstLineChars="200"/>
        <w:rPr>
          <w:rFonts w:hint="eastAsia" w:ascii="宋体" w:hAnsi="宋体" w:cs="宋体"/>
          <w:sz w:val="24"/>
        </w:rPr>
      </w:pPr>
      <w:r>
        <w:rPr>
          <w:rFonts w:hint="eastAsia" w:ascii="宋体" w:hAnsi="宋体" w:cs="宋体"/>
          <w:sz w:val="24"/>
        </w:rPr>
        <w:t>4、由于乙方所提供的服务原因造成甲方系统事故的，乙方应承担本合同约定的相应责任。</w:t>
      </w:r>
    </w:p>
    <w:p>
      <w:pPr>
        <w:ind w:firstLine="480" w:firstLineChars="200"/>
        <w:rPr>
          <w:rFonts w:hint="eastAsia" w:ascii="宋体" w:hAnsi="宋体" w:cs="宋体"/>
          <w:sz w:val="24"/>
        </w:rPr>
      </w:pPr>
      <w:r>
        <w:rPr>
          <w:rFonts w:hint="eastAsia" w:ascii="宋体" w:hAnsi="宋体" w:cs="宋体"/>
          <w:sz w:val="24"/>
        </w:rPr>
        <w:t>5、乙方服务成果中的技术资料、说明、图标等存在瑕疵、错误或短缺的，乙方应在发现或接到甲方通知后3日内免费予以更正、补齐或更换。逾期未更正、补齐或更换的，乙方应自逾期之日起向甲方支付违约金，违约金按合同金额5‰乘以逾期天数算。如因瑕疵给甲方造成的，乙方还应赔偿甲方因此遭受的损失。</w:t>
      </w:r>
    </w:p>
    <w:p>
      <w:pPr>
        <w:ind w:firstLine="480" w:firstLineChars="200"/>
        <w:rPr>
          <w:rFonts w:hint="eastAsia" w:ascii="宋体" w:hAnsi="宋体" w:cs="宋体"/>
          <w:sz w:val="24"/>
        </w:rPr>
      </w:pPr>
      <w:r>
        <w:rPr>
          <w:rFonts w:hint="eastAsia" w:ascii="宋体" w:hAnsi="宋体" w:cs="宋体"/>
          <w:sz w:val="24"/>
        </w:rPr>
        <w:t>6、在服务期内，若乙方不能在合同约定的时间内为甲方提供服务，甲方可寻求第三方的服务，由此产生的费用由乙方负责。</w:t>
      </w:r>
    </w:p>
    <w:p>
      <w:pPr>
        <w:widowControl/>
        <w:ind w:firstLine="480" w:firstLineChars="200"/>
        <w:rPr>
          <w:rFonts w:hint="eastAsia" w:ascii="宋体" w:hAnsi="宋体" w:cs="宋体"/>
          <w:kern w:val="0"/>
          <w:sz w:val="24"/>
        </w:rPr>
      </w:pPr>
      <w:r>
        <w:rPr>
          <w:rFonts w:hint="eastAsia" w:ascii="宋体" w:hAnsi="宋体" w:cs="宋体"/>
          <w:sz w:val="24"/>
        </w:rPr>
        <w:t>7、</w:t>
      </w:r>
      <w:r>
        <w:rPr>
          <w:rFonts w:hint="eastAsia" w:ascii="宋体" w:hAnsi="宋体" w:cs="宋体"/>
          <w:kern w:val="0"/>
          <w:sz w:val="24"/>
        </w:rPr>
        <w:t>除不可抗力因素及本合同另有约定外，合同任何一方违反本合同约定的应当承担相应的违约责任，向另一方支付不超过合同总价款10%的违约金，并赔偿因此而给对方造成的损失。</w:t>
      </w:r>
    </w:p>
    <w:p>
      <w:pPr>
        <w:ind w:firstLine="480" w:firstLineChars="200"/>
        <w:rPr>
          <w:rFonts w:hint="eastAsia" w:ascii="宋体" w:hAnsi="宋体" w:cs="宋体"/>
          <w:sz w:val="24"/>
        </w:rPr>
      </w:pPr>
    </w:p>
    <w:p>
      <w:pPr>
        <w:pStyle w:val="22"/>
        <w:tabs>
          <w:tab w:val="left" w:pos="1134"/>
        </w:tabs>
        <w:adjustRightInd w:val="0"/>
        <w:snapToGrid w:val="0"/>
        <w:spacing w:before="100" w:beforeAutospacing="1" w:after="100" w:afterAutospacing="1"/>
        <w:rPr>
          <w:rFonts w:hint="eastAsia" w:ascii="宋体" w:hAnsi="宋体" w:cs="宋体"/>
          <w:b/>
          <w:bCs/>
          <w:sz w:val="24"/>
          <w:szCs w:val="24"/>
        </w:rPr>
      </w:pPr>
      <w:r>
        <w:rPr>
          <w:rFonts w:hint="eastAsia" w:ascii="宋体" w:hAnsi="宋体" w:cs="宋体"/>
          <w:b/>
          <w:bCs/>
          <w:sz w:val="24"/>
          <w:szCs w:val="24"/>
        </w:rPr>
        <w:t>十、合同生效及终止</w:t>
      </w:r>
    </w:p>
    <w:p>
      <w:pPr>
        <w:widowControl/>
        <w:ind w:firstLine="480" w:firstLineChars="200"/>
        <w:rPr>
          <w:rFonts w:hint="eastAsia" w:ascii="宋体" w:hAnsi="宋体" w:cs="宋体"/>
          <w:sz w:val="24"/>
        </w:rPr>
      </w:pPr>
      <w:r>
        <w:rPr>
          <w:rFonts w:hint="eastAsia" w:ascii="宋体" w:hAnsi="宋体" w:cs="宋体"/>
          <w:sz w:val="24"/>
        </w:rPr>
        <w:t>1、本合同自双方签字盖章之日起生效，权利、义务履行完成后终止。</w:t>
      </w:r>
    </w:p>
    <w:p>
      <w:pPr>
        <w:widowControl/>
        <w:ind w:firstLine="480" w:firstLineChars="200"/>
        <w:rPr>
          <w:rFonts w:hint="eastAsia" w:ascii="宋体" w:hAnsi="宋体" w:cs="宋体"/>
          <w:sz w:val="24"/>
        </w:rPr>
      </w:pPr>
      <w:r>
        <w:rPr>
          <w:rFonts w:hint="eastAsia" w:ascii="宋体" w:hAnsi="宋体" w:cs="宋体"/>
          <w:sz w:val="24"/>
        </w:rPr>
        <w:t>2、乙方存在以下情形的，甲方有权无偿解除合同：</w:t>
      </w:r>
    </w:p>
    <w:p>
      <w:pPr>
        <w:widowControl/>
        <w:ind w:firstLine="480" w:firstLineChars="200"/>
        <w:rPr>
          <w:rFonts w:hint="eastAsia" w:ascii="宋体" w:hAnsi="宋体" w:cs="宋体"/>
          <w:sz w:val="24"/>
        </w:rPr>
      </w:pPr>
      <w:r>
        <w:rPr>
          <w:rFonts w:hint="eastAsia" w:ascii="宋体" w:hAnsi="宋体" w:cs="宋体"/>
          <w:sz w:val="24"/>
        </w:rPr>
        <w:t>2.1对采购文件规定的不可调整项的验收结果达不到采购文件不可调整项要求的；</w:t>
      </w:r>
    </w:p>
    <w:p>
      <w:pPr>
        <w:widowControl/>
        <w:ind w:firstLine="480" w:firstLineChars="200"/>
        <w:rPr>
          <w:rFonts w:hint="eastAsia" w:ascii="宋体" w:hAnsi="宋体" w:cs="宋体"/>
          <w:sz w:val="24"/>
        </w:rPr>
      </w:pPr>
      <w:r>
        <w:rPr>
          <w:rFonts w:hint="eastAsia" w:ascii="宋体" w:hAnsi="宋体" w:cs="宋体"/>
          <w:sz w:val="24"/>
        </w:rPr>
        <w:t>2.2对采购文件规定的可调整项的验收结果超过了可调整范围的；</w:t>
      </w:r>
    </w:p>
    <w:p>
      <w:pPr>
        <w:widowControl/>
        <w:ind w:firstLine="480" w:firstLineChars="200"/>
        <w:rPr>
          <w:rFonts w:hint="eastAsia" w:ascii="宋体" w:hAnsi="宋体" w:cs="宋体"/>
          <w:sz w:val="24"/>
        </w:rPr>
      </w:pPr>
      <w:r>
        <w:rPr>
          <w:rFonts w:hint="eastAsia" w:ascii="宋体" w:hAnsi="宋体" w:cs="宋体"/>
          <w:sz w:val="24"/>
        </w:rPr>
        <w:t>2.3甲方根据上述情形主张解除合同的，应当书面通知乙方。</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十一、其他</w:t>
      </w:r>
    </w:p>
    <w:p>
      <w:pPr>
        <w:widowControl/>
        <w:ind w:firstLine="480" w:firstLineChars="200"/>
        <w:rPr>
          <w:rFonts w:hint="eastAsia" w:ascii="宋体" w:hAnsi="宋体" w:cs="宋体"/>
          <w:sz w:val="24"/>
        </w:rPr>
      </w:pPr>
      <w:r>
        <w:rPr>
          <w:rFonts w:hint="eastAsia" w:ascii="宋体" w:hAnsi="宋体" w:cs="宋体"/>
          <w:sz w:val="24"/>
        </w:rPr>
        <w:t>1、有关书面通知、文件等，双方约定以邮寄方式寄送至本协议载明之通讯地址，从邮件寄送之日起七天后视为送达。如任一方变更地址，必须书面通知对方，否则按本协议载明之通讯地址寄送视为有效。</w:t>
      </w:r>
    </w:p>
    <w:p>
      <w:pPr>
        <w:widowControl/>
        <w:ind w:firstLine="480" w:firstLineChars="200"/>
        <w:rPr>
          <w:rFonts w:hint="eastAsia" w:ascii="宋体" w:hAnsi="宋体" w:cs="宋体"/>
          <w:sz w:val="24"/>
        </w:rPr>
      </w:pPr>
      <w:r>
        <w:rPr>
          <w:rFonts w:hint="eastAsia" w:ascii="宋体" w:hAnsi="宋体" w:cs="宋体"/>
          <w:sz w:val="24"/>
        </w:rPr>
        <w:t>2、双方本着长期友好合作的精神，协商解决工程实施过程中的问题及纠纷。双方一致同意，当协商不成时，任何一方可在甲方所在地人民法院起诉。</w:t>
      </w:r>
    </w:p>
    <w:p>
      <w:pPr>
        <w:widowControl/>
        <w:ind w:firstLine="480" w:firstLineChars="200"/>
        <w:rPr>
          <w:rFonts w:hint="eastAsia" w:ascii="宋体" w:hAnsi="宋体" w:cs="宋体"/>
          <w:sz w:val="24"/>
        </w:rPr>
      </w:pPr>
      <w:r>
        <w:rPr>
          <w:rFonts w:hint="eastAsia" w:ascii="宋体" w:hAnsi="宋体" w:cs="宋体"/>
          <w:sz w:val="24"/>
        </w:rPr>
        <w:t>3、本合同自双方法定代表人或其委托代理人签字，加盖公章或合同章即生效。</w:t>
      </w:r>
    </w:p>
    <w:p>
      <w:pPr>
        <w:widowControl/>
        <w:ind w:firstLine="480" w:firstLineChars="200"/>
        <w:rPr>
          <w:rFonts w:hint="eastAsia" w:ascii="宋体" w:hAnsi="宋体" w:cs="宋体"/>
          <w:sz w:val="24"/>
        </w:rPr>
      </w:pPr>
      <w:r>
        <w:rPr>
          <w:rFonts w:hint="eastAsia" w:ascii="宋体" w:hAnsi="宋体" w:cs="宋体"/>
          <w:sz w:val="24"/>
        </w:rPr>
        <w:t>4、未尽事宜，由双方通过协商后另定补充条款，作为本合同不可分割的组成部分，具有与本合同同等的法律效力。</w:t>
      </w:r>
    </w:p>
    <w:p>
      <w:pPr>
        <w:widowControl/>
        <w:ind w:firstLine="480" w:firstLineChars="200"/>
        <w:rPr>
          <w:rFonts w:hint="eastAsia" w:ascii="宋体" w:hAnsi="宋体" w:cs="宋体"/>
          <w:sz w:val="24"/>
        </w:rPr>
      </w:pPr>
      <w:r>
        <w:rPr>
          <w:rFonts w:hint="eastAsia" w:ascii="宋体" w:hAnsi="宋体" w:cs="宋体"/>
          <w:sz w:val="24"/>
        </w:rPr>
        <w:t>5、本合同自双方盖章签字之日起生效。本合同一式肆份，具有同等法律效力，甲方执叁份，乙方执壹份。</w:t>
      </w:r>
    </w:p>
    <w:p>
      <w:pPr>
        <w:tabs>
          <w:tab w:val="left" w:pos="567"/>
          <w:tab w:val="left" w:pos="851"/>
        </w:tabs>
        <w:autoSpaceDE w:val="0"/>
        <w:autoSpaceDN w:val="0"/>
        <w:adjustRightInd w:val="0"/>
        <w:snapToGrid w:val="0"/>
        <w:spacing w:line="360" w:lineRule="auto"/>
        <w:jc w:val="left"/>
        <w:rPr>
          <w:rFonts w:hint="eastAsia" w:ascii="宋体" w:hAnsi="宋体" w:cs="宋体"/>
          <w:sz w:val="24"/>
        </w:rPr>
      </w:pPr>
    </w:p>
    <w:p>
      <w:pPr>
        <w:widowControl/>
        <w:spacing w:line="360" w:lineRule="auto"/>
        <w:jc w:val="left"/>
      </w:pPr>
    </w:p>
    <w:p>
      <w:pPr>
        <w:jc w:val="center"/>
        <w:rPr>
          <w:rFonts w:hint="eastAsia" w:ascii="黑体" w:eastAsia="黑体"/>
          <w:b/>
          <w:szCs w:val="21"/>
        </w:rPr>
      </w:pPr>
      <w:r>
        <w:rPr>
          <w:rFonts w:hint="eastAsia" w:ascii="黑体" w:eastAsia="黑体"/>
          <w:b/>
          <w:szCs w:val="21"/>
        </w:rPr>
        <w:t>（以下为签字页，无正文）</w:t>
      </w:r>
    </w:p>
    <w:p>
      <w:pPr>
        <w:jc w:val="center"/>
        <w:rPr>
          <w:rFonts w:hint="eastAsia" w:ascii="黑体" w:eastAsia="黑体"/>
          <w:b/>
          <w:szCs w:val="21"/>
        </w:rPr>
      </w:pPr>
    </w:p>
    <w:p>
      <w:pPr>
        <w:rPr>
          <w:rFonts w:hint="eastAsia" w:ascii="黑体" w:eastAsia="黑体"/>
          <w:b/>
          <w:szCs w:val="21"/>
          <w:u w:val="single"/>
        </w:rPr>
      </w:pPr>
      <w:r>
        <w:rPr>
          <w:rFonts w:hint="eastAsia" w:ascii="黑体" w:eastAsia="黑体"/>
          <w:b/>
          <w:szCs w:val="21"/>
        </w:rPr>
        <w:t>甲方：</w:t>
      </w:r>
      <w:r>
        <w:rPr>
          <w:rFonts w:hint="eastAsia" w:ascii="黑体" w:eastAsia="黑体"/>
          <w:b/>
          <w:szCs w:val="21"/>
          <w:u w:val="single"/>
        </w:rPr>
        <w:t xml:space="preserve"> 南方医科大学第三附属医院 </w:t>
      </w:r>
      <w:r>
        <w:rPr>
          <w:rFonts w:hint="eastAsia" w:ascii="黑体" w:eastAsia="黑体"/>
          <w:b/>
          <w:szCs w:val="21"/>
        </w:rPr>
        <w:t xml:space="preserve">          乙方：</w:t>
      </w:r>
      <w:permStart w:id="2" w:edGrp="everyone"/>
      <w:r>
        <w:rPr>
          <w:rFonts w:hint="eastAsia" w:ascii="黑体" w:eastAsia="黑体"/>
          <w:b/>
          <w:szCs w:val="21"/>
          <w:u w:val="single"/>
        </w:rPr>
        <w:t xml:space="preserve">                  </w:t>
      </w:r>
      <w:permEnd w:id="2"/>
    </w:p>
    <w:p>
      <w:pPr>
        <w:ind w:firstLine="942" w:firstLineChars="449"/>
        <w:rPr>
          <w:rFonts w:hint="eastAsia" w:ascii="黑体" w:eastAsia="黑体"/>
          <w:szCs w:val="21"/>
        </w:rPr>
      </w:pPr>
      <w:r>
        <w:rPr>
          <w:rFonts w:hint="eastAsia" w:ascii="黑体" w:eastAsia="黑体"/>
          <w:szCs w:val="21"/>
        </w:rPr>
        <w:t xml:space="preserve">（盖章） </w:t>
      </w:r>
      <w:r>
        <w:rPr>
          <w:rFonts w:hint="eastAsia" w:ascii="黑体" w:eastAsia="黑体"/>
          <w:b/>
          <w:szCs w:val="21"/>
        </w:rPr>
        <w:t xml:space="preserve">                            </w:t>
      </w:r>
      <w:r>
        <w:rPr>
          <w:rFonts w:hint="eastAsia" w:ascii="黑体" w:eastAsia="黑体"/>
          <w:szCs w:val="21"/>
        </w:rPr>
        <w:t xml:space="preserve"> （盖章） </w:t>
      </w:r>
    </w:p>
    <w:p>
      <w:pPr>
        <w:rPr>
          <w:rFonts w:hint="eastAsia" w:ascii="黑体" w:eastAsia="黑体"/>
          <w:b/>
          <w:szCs w:val="21"/>
        </w:rPr>
      </w:pPr>
      <w:r>
        <w:rPr>
          <w:rFonts w:hint="eastAsia" w:ascii="黑体" w:eastAsia="黑体"/>
          <w:b/>
          <w:szCs w:val="21"/>
        </w:rPr>
        <w:t xml:space="preserve">甲方法定代表人或授权委托人                乙方法定代表人或授权委托人 </w:t>
      </w:r>
    </w:p>
    <w:p>
      <w:pPr>
        <w:rPr>
          <w:rFonts w:hint="eastAsia" w:ascii="黑体" w:eastAsia="黑体"/>
          <w:b/>
          <w:szCs w:val="21"/>
        </w:rPr>
      </w:pPr>
    </w:p>
    <w:p>
      <w:pPr>
        <w:rPr>
          <w:rFonts w:hint="eastAsia" w:ascii="黑体" w:eastAsia="黑体"/>
          <w:b/>
          <w:szCs w:val="21"/>
        </w:rPr>
      </w:pPr>
      <w:r>
        <w:rPr>
          <w:rFonts w:hint="eastAsia" w:ascii="黑体" w:eastAsia="黑体"/>
          <w:b/>
          <w:szCs w:val="21"/>
        </w:rPr>
        <w:t xml:space="preserve">___________________                       </w:t>
      </w:r>
      <w:permStart w:id="3" w:edGrp="everyone"/>
      <w:r>
        <w:rPr>
          <w:rFonts w:hint="eastAsia" w:ascii="黑体" w:eastAsia="黑体"/>
          <w:b/>
          <w:szCs w:val="21"/>
        </w:rPr>
        <w:t>____________________</w:t>
      </w:r>
      <w:permEnd w:id="3"/>
    </w:p>
    <w:p>
      <w:pPr>
        <w:rPr>
          <w:rFonts w:hint="eastAsia" w:ascii="黑体" w:eastAsia="黑体"/>
          <w:b/>
          <w:szCs w:val="21"/>
        </w:rPr>
      </w:pPr>
      <w:r>
        <w:rPr>
          <w:rFonts w:hint="eastAsia" w:ascii="黑体" w:eastAsia="黑体"/>
          <w:b/>
          <w:szCs w:val="21"/>
        </w:rPr>
        <w:t>通讯地址：</w:t>
      </w:r>
      <w:r>
        <w:rPr>
          <w:rFonts w:hint="eastAsia" w:ascii="黑体" w:eastAsia="黑体"/>
          <w:b/>
          <w:szCs w:val="21"/>
          <w:u w:val="single"/>
        </w:rPr>
        <w:t xml:space="preserve">广州市天河区中山大道西183号 </w:t>
      </w:r>
      <w:r>
        <w:rPr>
          <w:rFonts w:hint="eastAsia" w:ascii="黑体" w:eastAsia="黑体"/>
          <w:b/>
          <w:szCs w:val="21"/>
        </w:rPr>
        <w:t xml:space="preserve">   通讯地址</w:t>
      </w:r>
      <w:permStart w:id="4" w:edGrp="everyone"/>
      <w:r>
        <w:rPr>
          <w:rFonts w:hint="eastAsia" w:ascii="黑体" w:eastAsia="黑体"/>
          <w:b/>
          <w:szCs w:val="21"/>
        </w:rPr>
        <w:t>：</w:t>
      </w:r>
    </w:p>
    <w:permEnd w:id="4"/>
    <w:p>
      <w:pPr>
        <w:rPr>
          <w:rFonts w:hint="eastAsia" w:ascii="黑体" w:eastAsia="黑体"/>
          <w:b/>
          <w:szCs w:val="21"/>
        </w:rPr>
      </w:pPr>
      <w:r>
        <w:rPr>
          <w:rFonts w:hint="eastAsia" w:ascii="黑体" w:eastAsia="黑体"/>
          <w:b/>
          <w:szCs w:val="21"/>
        </w:rPr>
        <w:t>联系电话：020-62784732                    联系电话</w:t>
      </w:r>
      <w:permStart w:id="5" w:edGrp="everyone"/>
      <w:r>
        <w:rPr>
          <w:rFonts w:hint="eastAsia" w:ascii="黑体" w:eastAsia="黑体"/>
          <w:b/>
          <w:szCs w:val="21"/>
        </w:rPr>
        <w:t>：</w:t>
      </w:r>
    </w:p>
    <w:permEnd w:id="5"/>
    <w:p>
      <w:pPr>
        <w:rPr>
          <w:rFonts w:hint="eastAsia" w:ascii="黑体" w:eastAsia="黑体"/>
          <w:b/>
          <w:szCs w:val="21"/>
        </w:rPr>
      </w:pPr>
      <w:r>
        <w:rPr>
          <w:rFonts w:hint="eastAsia" w:ascii="黑体" w:eastAsia="黑体"/>
          <w:b/>
          <w:szCs w:val="21"/>
        </w:rPr>
        <w:t>传真：020-62784732                        传真</w:t>
      </w:r>
      <w:permStart w:id="6" w:edGrp="everyone"/>
      <w:r>
        <w:rPr>
          <w:rFonts w:hint="eastAsia" w:ascii="黑体" w:eastAsia="黑体"/>
          <w:b/>
          <w:szCs w:val="21"/>
        </w:rPr>
        <w:t>：</w:t>
      </w:r>
    </w:p>
    <w:permEnd w:id="6"/>
    <w:p>
      <w:pPr>
        <w:outlineLvl w:val="0"/>
        <w:rPr>
          <w:rFonts w:hint="eastAsia" w:ascii="黑体" w:eastAsia="黑体"/>
          <w:b/>
          <w:szCs w:val="21"/>
        </w:rPr>
      </w:pPr>
      <w:r>
        <w:rPr>
          <w:rFonts w:hint="eastAsia" w:ascii="黑体" w:eastAsia="黑体"/>
          <w:b/>
          <w:szCs w:val="21"/>
        </w:rPr>
        <w:t>日期：     年    月    日                 日期：     年    月    日</w:t>
      </w:r>
    </w:p>
    <w:p>
      <w:pPr>
        <w:outlineLvl w:val="0"/>
        <w:rPr>
          <w:rFonts w:hint="eastAsia" w:ascii="黑体" w:eastAsia="黑体"/>
          <w:b/>
          <w:szCs w:val="21"/>
        </w:rPr>
      </w:pPr>
      <w:r>
        <w:rPr>
          <w:rFonts w:hint="eastAsia" w:ascii="黑体" w:eastAsia="黑体"/>
          <w:b/>
          <w:szCs w:val="21"/>
        </w:rPr>
        <w:t>开户银行：建行华景新城支行</w:t>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 xml:space="preserve">  开户银行</w:t>
      </w:r>
      <w:permStart w:id="7" w:edGrp="everyone"/>
      <w:r>
        <w:rPr>
          <w:rFonts w:hint="eastAsia" w:ascii="黑体" w:eastAsia="黑体"/>
          <w:b/>
          <w:szCs w:val="21"/>
        </w:rPr>
        <w:t>：</w:t>
      </w:r>
      <w:permEnd w:id="7"/>
    </w:p>
    <w:p>
      <w:pPr>
        <w:outlineLvl w:val="0"/>
        <w:rPr>
          <w:rFonts w:hint="eastAsia" w:ascii="黑体" w:eastAsia="黑体"/>
          <w:b/>
          <w:szCs w:val="21"/>
        </w:rPr>
      </w:pPr>
      <w:r>
        <w:rPr>
          <w:rFonts w:hint="eastAsia" w:ascii="黑体" w:eastAsia="黑体"/>
          <w:b/>
          <w:szCs w:val="21"/>
        </w:rPr>
        <w:t>账号：44001580516050265705</w:t>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 xml:space="preserve">  </w:t>
      </w:r>
      <w:r>
        <w:rPr>
          <w:rFonts w:hint="eastAsia" w:ascii="黑体" w:eastAsia="黑体"/>
          <w:b/>
          <w:szCs w:val="21"/>
        </w:rPr>
        <w:t>账号</w:t>
      </w:r>
      <w:permStart w:id="8" w:edGrp="everyone"/>
      <w:r>
        <w:rPr>
          <w:rFonts w:hint="eastAsia" w:ascii="黑体" w:eastAsia="黑体"/>
          <w:b/>
          <w:szCs w:val="21"/>
        </w:rPr>
        <w:t>：</w:t>
      </w:r>
    </w:p>
    <w:permEnd w:id="8"/>
    <w:p>
      <w:pPr>
        <w:rPr>
          <w:rFonts w:hint="eastAsia" w:ascii="黑体" w:eastAsia="黑体"/>
          <w:b/>
          <w:szCs w:val="21"/>
        </w:rPr>
      </w:pPr>
    </w:p>
    <w:p>
      <w:pPr>
        <w:outlineLvl w:val="0"/>
        <w:rPr>
          <w:rFonts w:hint="eastAsia" w:ascii="宋体" w:hAnsi="宋体" w:cs="宋体"/>
          <w:b/>
          <w:sz w:val="28"/>
          <w:szCs w:val="28"/>
          <w:lang w:eastAsia="zh-CN"/>
        </w:rPr>
      </w:pPr>
      <w:r>
        <w:rPr>
          <w:rFonts w:hint="eastAsia" w:ascii="宋体" w:hAnsi="宋体" w:cs="宋体"/>
          <w:b/>
          <w:sz w:val="28"/>
          <w:szCs w:val="28"/>
          <w:lang w:val="en-US" w:eastAsia="zh-CN"/>
        </w:rPr>
        <w:t xml:space="preserve"> </w:t>
      </w:r>
    </w:p>
    <w:p>
      <w:pPr>
        <w:spacing w:line="560" w:lineRule="exact"/>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10"/>
        <w:rPr>
          <w:rFonts w:hint="eastAsia" w:ascii="仿宋" w:hAnsi="仿宋" w:eastAsia="仿宋" w:cs="Times New Roman"/>
          <w:color w:val="auto"/>
          <w:sz w:val="32"/>
          <w:szCs w:val="32"/>
          <w:lang w:val="en-US" w:eastAsia="zh-CN"/>
        </w:rPr>
      </w:pPr>
    </w:p>
    <w:p>
      <w:pPr>
        <w:jc w:val="center"/>
        <w:rPr>
          <w:rFonts w:hint="eastAsia" w:ascii="黑体" w:eastAsia="黑体"/>
          <w:b/>
          <w:sz w:val="52"/>
          <w:szCs w:val="52"/>
        </w:rPr>
      </w:pPr>
      <w:r>
        <w:rPr>
          <w:rFonts w:hint="eastAsia" w:ascii="黑体" w:eastAsia="黑体"/>
          <w:b/>
          <w:color w:val="auto"/>
          <w:sz w:val="52"/>
          <w:szCs w:val="52"/>
        </w:rPr>
        <w:t>南方医科大学第三附属医院</w:t>
      </w:r>
      <w:r>
        <w:rPr>
          <w:rFonts w:hint="eastAsia" w:ascii="黑体" w:eastAsia="黑体"/>
          <w:b/>
          <w:sz w:val="52"/>
          <w:szCs w:val="52"/>
        </w:rPr>
        <w:t>监理服务</w:t>
      </w:r>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72"/>
          <w:szCs w:val="72"/>
        </w:rPr>
      </w:pPr>
      <w:r>
        <w:rPr>
          <w:rFonts w:hint="eastAsia" w:ascii="黑体" w:eastAsia="黑体"/>
          <w:b/>
          <w:sz w:val="72"/>
          <w:szCs w:val="72"/>
        </w:rPr>
        <w:t>合</w:t>
      </w:r>
    </w:p>
    <w:p>
      <w:pPr>
        <w:jc w:val="center"/>
        <w:rPr>
          <w:rFonts w:hint="eastAsia" w:ascii="黑体" w:eastAsia="黑体"/>
          <w:b/>
          <w:sz w:val="72"/>
          <w:szCs w:val="72"/>
        </w:rPr>
      </w:pPr>
    </w:p>
    <w:p>
      <w:pPr>
        <w:jc w:val="center"/>
        <w:rPr>
          <w:rFonts w:hint="eastAsia" w:ascii="黑体" w:eastAsia="黑体"/>
          <w:b/>
          <w:sz w:val="72"/>
          <w:szCs w:val="72"/>
        </w:rPr>
      </w:pPr>
      <w:r>
        <w:rPr>
          <w:rFonts w:hint="eastAsia" w:ascii="黑体" w:eastAsia="黑体"/>
          <w:b/>
          <w:sz w:val="72"/>
          <w:szCs w:val="72"/>
        </w:rPr>
        <w:t>同</w:t>
      </w:r>
    </w:p>
    <w:p>
      <w:pPr>
        <w:jc w:val="center"/>
        <w:rPr>
          <w:rFonts w:hint="eastAsia" w:ascii="黑体" w:eastAsia="黑体"/>
          <w:b/>
          <w:sz w:val="72"/>
          <w:szCs w:val="72"/>
        </w:rPr>
      </w:pPr>
    </w:p>
    <w:p>
      <w:pPr>
        <w:jc w:val="center"/>
        <w:rPr>
          <w:rFonts w:hint="eastAsia" w:ascii="黑体" w:eastAsia="黑体"/>
          <w:b/>
          <w:sz w:val="72"/>
          <w:szCs w:val="72"/>
        </w:rPr>
      </w:pPr>
      <w:r>
        <w:rPr>
          <w:rFonts w:hint="eastAsia" w:ascii="黑体" w:eastAsia="黑体"/>
          <w:b/>
          <w:sz w:val="72"/>
          <w:szCs w:val="72"/>
        </w:rPr>
        <w:t>书</w:t>
      </w:r>
    </w:p>
    <w:p>
      <w:pPr>
        <w:spacing w:line="360" w:lineRule="auto"/>
        <w:jc w:val="center"/>
        <w:rPr>
          <w:rFonts w:hint="eastAsia" w:ascii="黑体" w:hAnsi="黑体" w:eastAsia="黑体" w:cs="黑体"/>
          <w:b/>
          <w:bCs/>
          <w:sz w:val="32"/>
          <w:szCs w:val="32"/>
        </w:rPr>
      </w:pPr>
      <w:permStart w:id="9" w:edGrp="everyone"/>
    </w:p>
    <w:p>
      <w:pPr>
        <w:spacing w:line="360" w:lineRule="auto"/>
        <w:jc w:val="center"/>
        <w:rPr>
          <w:rFonts w:hint="eastAsia" w:ascii="黑体" w:hAnsi="黑体" w:eastAsia="黑体" w:cs="黑体"/>
          <w:b/>
          <w:bCs/>
          <w:sz w:val="32"/>
          <w:szCs w:val="32"/>
        </w:rPr>
      </w:pPr>
    </w:p>
    <w:p>
      <w:pPr>
        <w:spacing w:line="360" w:lineRule="auto"/>
        <w:jc w:val="center"/>
        <w:rPr>
          <w:rFonts w:hint="eastAsia" w:ascii="黑体" w:hAnsi="黑体" w:eastAsia="黑体" w:cs="黑体"/>
          <w:b/>
          <w:bCs/>
          <w:sz w:val="32"/>
          <w:szCs w:val="32"/>
        </w:rPr>
      </w:pPr>
    </w:p>
    <w:p>
      <w:pPr>
        <w:spacing w:line="360" w:lineRule="auto"/>
        <w:rPr>
          <w:rFonts w:hint="eastAsia" w:ascii="黑体" w:hAnsi="黑体" w:eastAsia="黑体" w:cs="黑体"/>
          <w:color w:val="auto"/>
          <w:sz w:val="32"/>
          <w:szCs w:val="32"/>
        </w:rPr>
      </w:pPr>
      <w:r>
        <w:rPr>
          <w:rFonts w:hint="eastAsia" w:ascii="黑体" w:hAnsi="黑体" w:eastAsia="黑体" w:cs="黑体"/>
          <w:b/>
          <w:bCs/>
          <w:sz w:val="32"/>
          <w:szCs w:val="32"/>
        </w:rPr>
        <w:t xml:space="preserve">       </w:t>
      </w:r>
      <w:r>
        <w:rPr>
          <w:rFonts w:hint="eastAsia" w:ascii="黑体" w:hAnsi="黑体" w:eastAsia="黑体" w:cs="黑体"/>
          <w:b/>
          <w:bCs/>
          <w:color w:val="auto"/>
          <w:sz w:val="32"/>
          <w:szCs w:val="32"/>
        </w:rPr>
        <w:t>工程名称：</w:t>
      </w:r>
      <w:r>
        <w:rPr>
          <w:rFonts w:hint="eastAsia" w:ascii="黑体" w:hAnsi="黑体" w:eastAsia="黑体" w:cs="黑体"/>
          <w:color w:val="auto"/>
          <w:sz w:val="32"/>
          <w:szCs w:val="32"/>
        </w:rPr>
        <w:t>发热门诊整改提升项目</w:t>
      </w:r>
    </w:p>
    <w:p>
      <w:pPr>
        <w:rPr>
          <w:rFonts w:hint="eastAsia" w:ascii="黑体" w:eastAsia="黑体"/>
          <w:b/>
          <w:bCs/>
          <w:color w:val="auto"/>
          <w:sz w:val="32"/>
          <w:szCs w:val="32"/>
        </w:rPr>
      </w:pPr>
      <w:r>
        <w:rPr>
          <w:rFonts w:hint="eastAsia" w:ascii="黑体" w:eastAsia="黑体"/>
          <w:b/>
          <w:color w:val="auto"/>
          <w:sz w:val="32"/>
          <w:szCs w:val="32"/>
        </w:rPr>
        <w:t xml:space="preserve">       工程地点：</w:t>
      </w:r>
      <w:r>
        <w:rPr>
          <w:rFonts w:hint="eastAsia" w:ascii="宋体" w:hAnsi="宋体" w:cs="宋体"/>
          <w:b/>
          <w:bCs/>
          <w:color w:val="auto"/>
          <w:sz w:val="32"/>
          <w:szCs w:val="32"/>
        </w:rPr>
        <w:t>南方医科大学第三附属医院</w:t>
      </w:r>
      <w:r>
        <w:rPr>
          <w:rFonts w:hint="eastAsia" w:ascii="黑体" w:eastAsia="黑体"/>
          <w:b/>
          <w:bCs/>
          <w:color w:val="auto"/>
          <w:sz w:val="32"/>
          <w:szCs w:val="32"/>
        </w:rPr>
        <w:t>门诊楼西侧</w:t>
      </w:r>
    </w:p>
    <w:p>
      <w:pPr>
        <w:rPr>
          <w:rFonts w:hint="eastAsia"/>
          <w:color w:val="auto"/>
          <w:sz w:val="32"/>
          <w:szCs w:val="32"/>
        </w:rPr>
      </w:pPr>
      <w:r>
        <w:rPr>
          <w:rFonts w:hint="eastAsia"/>
          <w:b/>
          <w:bCs/>
          <w:color w:val="auto"/>
          <w:sz w:val="32"/>
          <w:szCs w:val="32"/>
        </w:rPr>
        <w:t xml:space="preserve">        </w:t>
      </w:r>
      <w:permEnd w:id="9"/>
      <w:r>
        <w:rPr>
          <w:rFonts w:hint="eastAsia"/>
          <w:b/>
          <w:bCs/>
          <w:color w:val="auto"/>
          <w:sz w:val="32"/>
          <w:szCs w:val="32"/>
        </w:rPr>
        <w:t>签订日期：</w:t>
      </w:r>
      <w:r>
        <w:rPr>
          <w:rFonts w:hint="eastAsia"/>
          <w:color w:val="auto"/>
          <w:sz w:val="32"/>
          <w:szCs w:val="32"/>
        </w:rPr>
        <w:t xml:space="preserve">     年  月   日</w:t>
      </w:r>
    </w:p>
    <w:p>
      <w:pPr>
        <w:rPr>
          <w:rFonts w:hint="eastAsia" w:ascii="黑体" w:eastAsia="黑体"/>
          <w:b/>
          <w:color w:val="auto"/>
          <w:sz w:val="32"/>
          <w:szCs w:val="32"/>
        </w:rPr>
      </w:pPr>
    </w:p>
    <w:p>
      <w:pPr>
        <w:jc w:val="center"/>
        <w:rPr>
          <w:rFonts w:hint="eastAsia" w:ascii="黑体" w:eastAsia="黑体"/>
          <w:b/>
          <w:sz w:val="36"/>
          <w:szCs w:val="36"/>
        </w:rPr>
      </w:pPr>
    </w:p>
    <w:p>
      <w:pPr>
        <w:jc w:val="center"/>
        <w:rPr>
          <w:rFonts w:hint="eastAsia" w:ascii="黑体" w:eastAsia="黑体"/>
          <w:b/>
          <w:sz w:val="36"/>
          <w:szCs w:val="36"/>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ascii="黑体" w:eastAsia="黑体"/>
          <w:b/>
          <w:sz w:val="36"/>
          <w:szCs w:val="36"/>
        </w:rPr>
      </w:pPr>
    </w:p>
    <w:p>
      <w:pPr>
        <w:jc w:val="center"/>
        <w:rPr>
          <w:rFonts w:hint="eastAsia" w:ascii="黑体" w:eastAsia="黑体"/>
          <w:b/>
          <w:sz w:val="52"/>
          <w:szCs w:val="52"/>
        </w:rPr>
      </w:pPr>
      <w:r>
        <w:rPr>
          <w:rFonts w:hint="eastAsia" w:ascii="黑体" w:eastAsia="黑体"/>
          <w:b/>
          <w:sz w:val="52"/>
          <w:szCs w:val="52"/>
        </w:rPr>
        <w:t>南方医科大学第三附属医院</w:t>
      </w:r>
    </w:p>
    <w:p>
      <w:pPr>
        <w:jc w:val="center"/>
        <w:rPr>
          <w:rFonts w:hint="eastAsia" w:ascii="黑体" w:eastAsia="黑体"/>
          <w:b/>
          <w:sz w:val="36"/>
          <w:szCs w:val="36"/>
        </w:rPr>
      </w:pPr>
    </w:p>
    <w:p>
      <w:pPr>
        <w:rPr>
          <w:rFonts w:hint="eastAsia" w:ascii="宋体" w:hAnsi="宋体" w:cs="宋体"/>
          <w:b/>
          <w:sz w:val="24"/>
        </w:rPr>
      </w:pPr>
      <w:r>
        <w:rPr>
          <w:rFonts w:hint="eastAsia" w:ascii="宋体" w:hAnsi="宋体" w:cs="宋体"/>
          <w:b/>
          <w:sz w:val="24"/>
        </w:rPr>
        <w:t xml:space="preserve">合同编号： </w:t>
      </w:r>
    </w:p>
    <w:p>
      <w:pPr>
        <w:rPr>
          <w:rFonts w:hint="eastAsia" w:ascii="宋体" w:hAnsi="宋体" w:cs="宋体"/>
          <w:sz w:val="24"/>
        </w:rPr>
      </w:pPr>
      <w:r>
        <w:rPr>
          <w:rFonts w:hint="eastAsia" w:ascii="宋体" w:hAnsi="宋体" w:cs="宋体"/>
          <w:b/>
          <w:sz w:val="24"/>
        </w:rPr>
        <w:t>签约地 ：</w:t>
      </w:r>
      <w:r>
        <w:rPr>
          <w:rFonts w:hint="eastAsia" w:ascii="宋体" w:hAnsi="宋体" w:cs="宋体"/>
          <w:sz w:val="24"/>
        </w:rPr>
        <w:t xml:space="preserve"> 广州市天河区中山大道西183号</w:t>
      </w:r>
    </w:p>
    <w:p>
      <w:pPr>
        <w:rPr>
          <w:rFonts w:hint="eastAsia" w:ascii="宋体" w:hAnsi="宋体" w:cs="宋体"/>
          <w:b/>
          <w:sz w:val="24"/>
        </w:rPr>
      </w:pPr>
      <w:r>
        <w:rPr>
          <w:rFonts w:hint="eastAsia" w:ascii="宋体" w:hAnsi="宋体" w:cs="宋体"/>
          <w:b/>
          <w:sz w:val="24"/>
        </w:rPr>
        <w:t>甲方（买方）：</w:t>
      </w:r>
      <w:r>
        <w:rPr>
          <w:rFonts w:hint="eastAsia" w:ascii="宋体" w:hAnsi="宋体" w:cs="宋体"/>
          <w:sz w:val="24"/>
        </w:rPr>
        <w:t>南方医科大学第三附属医院</w:t>
      </w:r>
    </w:p>
    <w:p>
      <w:pPr>
        <w:spacing w:line="480" w:lineRule="auto"/>
        <w:rPr>
          <w:rFonts w:hint="eastAsia" w:ascii="宋体" w:hAnsi="宋体" w:cs="宋体"/>
          <w:b/>
          <w:color w:val="auto"/>
          <w:sz w:val="24"/>
        </w:rPr>
      </w:pPr>
      <w:r>
        <w:rPr>
          <w:rFonts w:hint="eastAsia" w:ascii="宋体" w:hAnsi="宋体" w:cs="宋体"/>
          <w:b/>
          <w:color w:val="auto"/>
          <w:sz w:val="24"/>
        </w:rPr>
        <w:t>联系人：</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联系电话：</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u w:val="single"/>
        </w:rPr>
      </w:pPr>
      <w:r>
        <w:rPr>
          <w:rFonts w:hint="eastAsia" w:ascii="宋体" w:hAnsi="宋体" w:cs="宋体"/>
          <w:b/>
          <w:color w:val="auto"/>
          <w:sz w:val="24"/>
        </w:rPr>
        <w:t>联系地址：</w:t>
      </w:r>
      <w:r>
        <w:rPr>
          <w:rFonts w:hint="eastAsia" w:ascii="宋体" w:hAnsi="宋体" w:cs="宋体"/>
          <w:b/>
          <w:color w:val="auto"/>
          <w:sz w:val="24"/>
          <w:u w:val="single"/>
        </w:rPr>
        <w:t xml:space="preserve">  </w:t>
      </w:r>
      <w:r>
        <w:rPr>
          <w:rFonts w:hint="eastAsia" w:ascii="宋体" w:hAnsi="宋体" w:cs="宋体"/>
          <w:sz w:val="24"/>
          <w:u w:val="single"/>
          <w:lang w:val="zh-CN"/>
        </w:rPr>
        <w:t>南方医科大学第三附属医院总务科</w:t>
      </w:r>
      <w:r>
        <w:rPr>
          <w:rFonts w:hint="eastAsia" w:ascii="宋体" w:hAnsi="宋体" w:cs="宋体"/>
          <w:b/>
          <w:color w:val="auto"/>
          <w:sz w:val="24"/>
          <w:u w:val="single"/>
        </w:rPr>
        <w:t xml:space="preserve"> </w:t>
      </w:r>
    </w:p>
    <w:p>
      <w:pPr>
        <w:spacing w:line="480" w:lineRule="auto"/>
        <w:rPr>
          <w:rFonts w:hint="eastAsia" w:ascii="宋体" w:hAnsi="宋体" w:cs="宋体"/>
          <w:b/>
          <w:sz w:val="24"/>
        </w:rPr>
      </w:pPr>
      <w:r>
        <w:rPr>
          <w:rFonts w:hint="eastAsia" w:ascii="宋体" w:hAnsi="宋体" w:cs="宋体"/>
          <w:b/>
          <w:sz w:val="24"/>
        </w:rPr>
        <w:t>乙方（卖方）：</w:t>
      </w:r>
      <w:permStart w:id="10" w:edGrp="everyone"/>
      <w:r>
        <w:rPr>
          <w:rFonts w:hint="eastAsia" w:ascii="宋体" w:hAnsi="宋体" w:cs="宋体"/>
          <w:b/>
          <w:sz w:val="24"/>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联系人：</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联系电话：</w:t>
      </w:r>
      <w:r>
        <w:rPr>
          <w:rFonts w:hint="eastAsia" w:ascii="宋体" w:hAnsi="宋体" w:cs="宋体"/>
          <w:b/>
          <w:color w:val="auto"/>
          <w:sz w:val="24"/>
          <w:u w:val="single"/>
        </w:rPr>
        <w:t xml:space="preserve">                             </w:t>
      </w:r>
    </w:p>
    <w:p>
      <w:pPr>
        <w:spacing w:line="480" w:lineRule="auto"/>
        <w:rPr>
          <w:rFonts w:hint="eastAsia" w:ascii="宋体" w:hAnsi="宋体" w:cs="宋体"/>
          <w:b/>
          <w:color w:val="auto"/>
          <w:sz w:val="24"/>
        </w:rPr>
      </w:pPr>
      <w:r>
        <w:rPr>
          <w:rFonts w:hint="eastAsia" w:ascii="宋体" w:hAnsi="宋体" w:cs="宋体"/>
          <w:b/>
          <w:color w:val="auto"/>
          <w:sz w:val="24"/>
        </w:rPr>
        <w:t>联系地址：</w:t>
      </w:r>
      <w:r>
        <w:rPr>
          <w:rFonts w:hint="eastAsia" w:ascii="宋体" w:hAnsi="宋体" w:cs="宋体"/>
          <w:b/>
          <w:color w:val="auto"/>
          <w:sz w:val="24"/>
          <w:u w:val="single"/>
        </w:rPr>
        <w:t xml:space="preserve">                             </w:t>
      </w:r>
    </w:p>
    <w:p>
      <w:pPr>
        <w:ind w:firstLine="482" w:firstLineChars="200"/>
        <w:rPr>
          <w:rFonts w:hint="eastAsia" w:ascii="宋体" w:hAnsi="宋体" w:cs="宋体"/>
          <w:b/>
          <w:sz w:val="24"/>
        </w:rPr>
      </w:pPr>
    </w:p>
    <w:p>
      <w:pPr>
        <w:ind w:firstLine="482" w:firstLineChars="200"/>
        <w:rPr>
          <w:rFonts w:hint="eastAsia" w:ascii="宋体" w:hAnsi="宋体" w:cs="宋体"/>
          <w:b/>
          <w:sz w:val="24"/>
        </w:rPr>
      </w:pPr>
    </w:p>
    <w:p>
      <w:pPr>
        <w:ind w:firstLine="482" w:firstLineChars="200"/>
        <w:rPr>
          <w:rFonts w:hint="eastAsia" w:ascii="宋体" w:hAnsi="宋体" w:cs="宋体"/>
          <w:b/>
          <w:sz w:val="24"/>
        </w:rPr>
      </w:pPr>
    </w:p>
    <w:permEnd w:id="10"/>
    <w:p>
      <w:pPr>
        <w:ind w:firstLine="482" w:firstLineChars="200"/>
        <w:rPr>
          <w:rFonts w:hint="eastAsia" w:ascii="宋体" w:hAnsi="宋体" w:cs="宋体"/>
          <w:b/>
          <w:sz w:val="24"/>
        </w:rPr>
      </w:pPr>
      <w:r>
        <w:rPr>
          <w:rFonts w:hint="eastAsia" w:ascii="宋体" w:hAnsi="宋体" w:cs="宋体"/>
          <w:b/>
          <w:sz w:val="24"/>
        </w:rPr>
        <w:t>根据《中华人民共和国民法典》及相关法律、法规，在双方平等、自愿、协商一致的基础上，订立本合同，供双方共同遵守：</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一、服务范围（根据项目具体情况填写）</w:t>
      </w:r>
    </w:p>
    <w:p>
      <w:pPr>
        <w:pStyle w:val="20"/>
        <w:ind w:firstLine="496"/>
        <w:rPr>
          <w:rFonts w:ascii="宋体" w:hAnsi="宋体" w:cs="宋体"/>
          <w:bCs/>
          <w:color w:val="auto"/>
        </w:rPr>
      </w:pPr>
      <w:r>
        <w:rPr>
          <w:rFonts w:ascii="宋体" w:hAnsi="宋体" w:cs="宋体"/>
          <w:bCs/>
          <w:color w:val="auto"/>
        </w:rPr>
        <w:t>（1）</w:t>
      </w:r>
      <w:r>
        <w:rPr>
          <w:rFonts w:hint="eastAsia" w:ascii="宋体" w:hAnsi="宋体" w:cs="宋体"/>
          <w:bCs/>
          <w:color w:val="auto"/>
        </w:rPr>
        <w:t>监理内容包括但不限于以下内容：施工准备阶段、施工阶段、工程收尾阶段（包括但不限于竣工验收、整改、工程移交、工程结算等）及工程质量保修阶段的质量控制、职业健康安全及环境监督管理、投资控制、进度控制、合同管理、信息管理、组织协调、以及协调建设单位和工程建设有关各方的工作关系，以及配合项目移交等监理工作。</w:t>
      </w:r>
    </w:p>
    <w:p>
      <w:pPr>
        <w:pStyle w:val="20"/>
        <w:ind w:firstLine="496"/>
        <w:rPr>
          <w:rFonts w:ascii="宋体" w:hAnsi="宋体" w:cs="宋体"/>
          <w:bCs/>
          <w:color w:val="auto"/>
        </w:rPr>
      </w:pPr>
      <w:r>
        <w:rPr>
          <w:rFonts w:hint="eastAsia" w:ascii="宋体" w:hAnsi="宋体" w:cs="宋体"/>
          <w:bCs/>
          <w:color w:val="auto"/>
        </w:rPr>
        <w:t>按委托人的要求提前进场参与开工前期的准备和筹划工作，协助委托人制定工程管理办法、各参建方职责及有关事务性工作等。除上述工作范围外，对本项目施工全过程监理等相关工作。</w:t>
      </w:r>
    </w:p>
    <w:p>
      <w:pPr>
        <w:pStyle w:val="20"/>
        <w:ind w:firstLine="496"/>
        <w:rPr>
          <w:rFonts w:ascii="宋体" w:hAnsi="宋体" w:cs="宋体"/>
          <w:bCs/>
          <w:color w:val="auto"/>
        </w:rPr>
      </w:pPr>
      <w:r>
        <w:rPr>
          <w:rFonts w:hint="eastAsia" w:ascii="宋体" w:hAnsi="宋体" w:cs="宋体"/>
          <w:bCs/>
          <w:color w:val="auto"/>
        </w:rPr>
        <w:t>（2）监理范围主要包括</w:t>
      </w:r>
      <w:r>
        <w:rPr>
          <w:rFonts w:hint="eastAsia" w:ascii="宋体" w:hAnsi="宋体" w:cs="宋体"/>
          <w:bCs/>
          <w:color w:val="auto"/>
          <w:lang w:eastAsia="zh-CN"/>
        </w:rPr>
        <w:t>南方医科大学第三附属医院发热门诊整改提升项目</w:t>
      </w:r>
      <w:r>
        <w:rPr>
          <w:rFonts w:hint="eastAsia" w:ascii="宋体" w:hAnsi="宋体" w:cs="宋体"/>
          <w:bCs/>
          <w:color w:val="auto"/>
        </w:rPr>
        <w:t>（具体以采购文件、施工图、工程量清单及技术规格说明书为准）。</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二、合同价格</w:t>
      </w:r>
    </w:p>
    <w:p>
      <w:pPr>
        <w:pStyle w:val="20"/>
        <w:ind w:firstLine="496"/>
        <w:rPr>
          <w:rFonts w:hint="eastAsia" w:ascii="宋体" w:hAnsi="宋体" w:cs="宋体"/>
          <w:bCs/>
        </w:rPr>
      </w:pPr>
      <w:r>
        <w:rPr>
          <w:rFonts w:hint="eastAsia" w:ascii="宋体" w:hAnsi="宋体" w:cs="宋体"/>
          <w:bCs/>
        </w:rPr>
        <w:t>结合本工程的特点，委托人、监理人一致同意按如下约定计算监理服务费：</w:t>
      </w:r>
    </w:p>
    <w:p>
      <w:pPr>
        <w:pStyle w:val="20"/>
        <w:ind w:firstLine="496"/>
        <w:rPr>
          <w:rFonts w:hint="eastAsia" w:ascii="宋体" w:hAnsi="宋体" w:eastAsia="宋体" w:cs="宋体"/>
          <w:bCs/>
        </w:rPr>
      </w:pPr>
      <w:r>
        <w:rPr>
          <w:rFonts w:hint="eastAsia" w:ascii="宋体" w:hAnsi="宋体" w:eastAsia="宋体" w:cs="宋体"/>
          <w:bCs/>
        </w:rPr>
        <w:t>本合同采用固定总价包干合同，总价为￥           元整（大写：              ）。</w:t>
      </w:r>
    </w:p>
    <w:p>
      <w:pPr>
        <w:pStyle w:val="20"/>
        <w:ind w:firstLine="496"/>
        <w:rPr>
          <w:rFonts w:ascii="宋体" w:hAnsi="宋体" w:eastAsia="宋体" w:cs="宋体"/>
          <w:bCs/>
        </w:rPr>
      </w:pPr>
      <w:r>
        <w:rPr>
          <w:rFonts w:hint="eastAsia" w:ascii="宋体" w:hAnsi="宋体" w:eastAsia="宋体" w:cs="宋体"/>
          <w:bCs/>
        </w:rPr>
        <w:t>在合同有效期内，监理服务费固定不变，不受国家政策和工程进度等因素的影响。监理方人员的工资、福利费、工会经费、教育经费、养老保险、住房公积金、办公费、差旅费、现场补贴、公司管理费、劳保用品费、办公室和现场必备的办公器具（包括计算机）、会议室用房、检测设备和交通工具合理的购置及使用费用、现场的住宿费、电话通讯费及其他任何必要的管理费用等均含在本合同总报价或监理服务费率之中。合同双方确认无论是否发生工程监理的附加工作或延长了工期，监理服务总价固定不变，任何一方不得擅自改变。</w:t>
      </w:r>
    </w:p>
    <w:p>
      <w:pPr>
        <w:pStyle w:val="20"/>
        <w:ind w:firstLine="496"/>
        <w:rPr>
          <w:rFonts w:hint="eastAsia" w:ascii="宋体" w:hAnsi="宋体" w:cs="宋体"/>
          <w:bCs/>
        </w:rPr>
      </w:pPr>
      <w:r>
        <w:rPr>
          <w:rFonts w:hint="eastAsia" w:ascii="宋体" w:hAnsi="宋体" w:cs="宋体"/>
          <w:bCs/>
        </w:rPr>
        <w:t>（2）委托人不定期对监理人履约情况进行现场检查。如监理人员在责任期内未按照</w:t>
      </w:r>
      <w:r>
        <w:rPr>
          <w:rFonts w:hint="eastAsia" w:ascii="宋体" w:hAnsi="宋体" w:cs="宋体"/>
          <w:bCs/>
          <w:lang w:eastAsia="zh-CN"/>
        </w:rPr>
        <w:t>采购</w:t>
      </w:r>
      <w:r>
        <w:rPr>
          <w:rFonts w:hint="eastAsia" w:ascii="宋体" w:hAnsi="宋体" w:cs="宋体"/>
          <w:bCs/>
        </w:rPr>
        <w:t>文件、</w:t>
      </w:r>
      <w:r>
        <w:rPr>
          <w:rFonts w:hint="eastAsia" w:ascii="宋体" w:hAnsi="宋体" w:cs="宋体"/>
          <w:bCs/>
          <w:lang w:eastAsia="zh-CN"/>
        </w:rPr>
        <w:t>响应文件</w:t>
      </w:r>
      <w:r>
        <w:rPr>
          <w:rFonts w:hint="eastAsia" w:ascii="宋体" w:hAnsi="宋体" w:cs="宋体"/>
          <w:bCs/>
        </w:rPr>
        <w:t>和本合同的有关内容和规定执行，若违反规定，须接受委托人的相应罚款处理。</w:t>
      </w:r>
    </w:p>
    <w:p>
      <w:pPr>
        <w:pStyle w:val="20"/>
        <w:ind w:firstLine="496"/>
        <w:rPr>
          <w:rFonts w:hint="eastAsia" w:ascii="宋体" w:hAnsi="宋体" w:cs="宋体"/>
          <w:bCs/>
        </w:rPr>
      </w:pPr>
      <w:r>
        <w:rPr>
          <w:rFonts w:hint="eastAsia" w:ascii="宋体" w:hAnsi="宋体" w:cs="宋体"/>
          <w:bCs/>
        </w:rPr>
        <w:t>（3）对监理人的罚款处理将会在当期监理服务费支付中由委托人直接扣除。监理人累计通报批评不应超过三次。否则，委托人将对此作为监理人行为不良记录上报建设主管部门。</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4</w:t>
      </w:r>
      <w:r>
        <w:rPr>
          <w:rFonts w:hint="eastAsia" w:ascii="宋体" w:hAnsi="宋体" w:cs="宋体"/>
          <w:b/>
          <w:bCs/>
        </w:rPr>
        <w:t>）</w:t>
      </w:r>
      <w:r>
        <w:rPr>
          <w:rFonts w:hint="eastAsia" w:ascii="宋体" w:hAnsi="宋体" w:cs="宋体"/>
          <w:bCs/>
        </w:rPr>
        <w:t>在本合同约定的监理范围内，监理人不得以任何理由要求对附加工作和额外工作计取监理酬金。</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5</w:t>
      </w:r>
      <w:r>
        <w:rPr>
          <w:rFonts w:hint="eastAsia" w:ascii="宋体" w:hAnsi="宋体" w:cs="宋体"/>
          <w:b/>
          <w:bCs/>
        </w:rPr>
        <w:t>）</w:t>
      </w:r>
      <w:r>
        <w:rPr>
          <w:rFonts w:hint="eastAsia" w:ascii="宋体" w:hAnsi="宋体" w:cs="宋体"/>
          <w:bCs/>
        </w:rPr>
        <w:t>在本合同约定的监理范围内，当工程量增加、或设计变更、或设计规模变化时，监理人工作的变化均应视为本合同约定的监理工作，</w:t>
      </w:r>
      <w:r>
        <w:rPr>
          <w:rFonts w:hint="eastAsia" w:ascii="宋体" w:hAnsi="宋体" w:cs="宋体"/>
          <w:bCs/>
          <w:lang w:eastAsia="zh-CN"/>
        </w:rPr>
        <w:t>监理服务费总价</w:t>
      </w:r>
      <w:r>
        <w:rPr>
          <w:rFonts w:hint="eastAsia" w:ascii="宋体" w:hAnsi="宋体" w:cs="宋体"/>
          <w:bCs/>
        </w:rPr>
        <w:t>不</w:t>
      </w:r>
      <w:r>
        <w:rPr>
          <w:rFonts w:hint="eastAsia" w:ascii="宋体" w:hAnsi="宋体" w:cs="宋体"/>
          <w:bCs/>
          <w:lang w:eastAsia="zh-CN"/>
        </w:rPr>
        <w:t>作</w:t>
      </w:r>
      <w:r>
        <w:rPr>
          <w:rFonts w:hint="eastAsia" w:ascii="宋体" w:hAnsi="宋体" w:cs="宋体"/>
          <w:bCs/>
        </w:rPr>
        <w:t>调整。</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6</w:t>
      </w:r>
      <w:r>
        <w:rPr>
          <w:rFonts w:hint="eastAsia" w:ascii="宋体" w:hAnsi="宋体" w:cs="宋体"/>
          <w:b/>
          <w:bCs/>
        </w:rPr>
        <w:t>）</w:t>
      </w:r>
      <w:r>
        <w:rPr>
          <w:rFonts w:hint="eastAsia" w:ascii="宋体" w:hAnsi="宋体" w:cs="宋体"/>
          <w:bCs/>
        </w:rPr>
        <w:t>本合同约定的服务期间，其各种费用不因物价变动导致监理酬金的增减而给予弥补或调整。</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7</w:t>
      </w:r>
      <w:r>
        <w:rPr>
          <w:rFonts w:hint="eastAsia" w:ascii="宋体" w:hAnsi="宋体" w:cs="宋体"/>
          <w:b/>
          <w:bCs/>
        </w:rPr>
        <w:t>）</w:t>
      </w:r>
      <w:r>
        <w:rPr>
          <w:rFonts w:hint="eastAsia" w:ascii="宋体" w:hAnsi="宋体" w:cs="宋体"/>
          <w:bCs/>
        </w:rPr>
        <w:t>在本合同约定的监理范围内，非因监理人原因造成工程延期，致使监理服务期出现延长，监理人的责任期也应相应延长，</w:t>
      </w:r>
      <w:r>
        <w:rPr>
          <w:rFonts w:hint="eastAsia" w:ascii="宋体" w:hAnsi="宋体" w:cs="宋体"/>
          <w:bCs/>
          <w:lang w:eastAsia="zh-CN"/>
        </w:rPr>
        <w:t>监理服务费总价</w:t>
      </w:r>
      <w:r>
        <w:rPr>
          <w:rFonts w:hint="eastAsia" w:ascii="宋体" w:hAnsi="宋体" w:cs="宋体"/>
          <w:bCs/>
        </w:rPr>
        <w:t>不</w:t>
      </w:r>
      <w:r>
        <w:rPr>
          <w:rFonts w:hint="eastAsia" w:ascii="宋体" w:hAnsi="宋体" w:cs="宋体"/>
          <w:bCs/>
          <w:lang w:eastAsia="zh-CN"/>
        </w:rPr>
        <w:t>作</w:t>
      </w:r>
      <w:r>
        <w:rPr>
          <w:rFonts w:hint="eastAsia" w:ascii="宋体" w:hAnsi="宋体" w:cs="宋体"/>
          <w:bCs/>
        </w:rPr>
        <w:t>调整。</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8</w:t>
      </w:r>
      <w:r>
        <w:rPr>
          <w:rFonts w:hint="eastAsia" w:ascii="宋体" w:hAnsi="宋体" w:cs="宋体"/>
          <w:b/>
          <w:bCs/>
        </w:rPr>
        <w:t>）</w:t>
      </w:r>
      <w:r>
        <w:rPr>
          <w:rFonts w:hint="eastAsia" w:ascii="宋体" w:hAnsi="宋体" w:cs="宋体"/>
          <w:bCs/>
        </w:rPr>
        <w:t xml:space="preserve"> 如在工程实施期间，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w:t>
      </w:r>
      <w:r>
        <w:rPr>
          <w:rFonts w:hint="eastAsia" w:ascii="宋体" w:hAnsi="宋体" w:cs="宋体"/>
          <w:bCs/>
          <w:lang w:eastAsia="zh-CN"/>
        </w:rPr>
        <w:t>服务费</w:t>
      </w:r>
      <w:r>
        <w:rPr>
          <w:rFonts w:hint="eastAsia" w:ascii="宋体" w:hAnsi="宋体" w:cs="宋体"/>
          <w:bCs/>
        </w:rPr>
        <w:t>，监理人不得要求额外的费用及任何形式的补偿。</w:t>
      </w:r>
    </w:p>
    <w:p>
      <w:pPr>
        <w:pStyle w:val="20"/>
        <w:ind w:firstLine="498"/>
        <w:rPr>
          <w:rFonts w:hint="eastAsia" w:ascii="宋体" w:hAnsi="宋体" w:cs="宋体"/>
          <w:bCs/>
        </w:rPr>
      </w:pPr>
      <w:r>
        <w:rPr>
          <w:rFonts w:hint="eastAsia" w:ascii="宋体" w:hAnsi="宋体" w:cs="宋体"/>
          <w:b/>
          <w:bCs/>
        </w:rPr>
        <w:t>（</w:t>
      </w:r>
      <w:r>
        <w:rPr>
          <w:rFonts w:hint="eastAsia" w:ascii="宋体" w:hAnsi="宋体" w:cs="宋体"/>
          <w:b/>
          <w:bCs/>
          <w:lang w:eastAsia="zh-CN"/>
        </w:rPr>
        <w:t>9</w:t>
      </w:r>
      <w:r>
        <w:rPr>
          <w:rFonts w:hint="eastAsia" w:ascii="宋体" w:hAnsi="宋体" w:cs="宋体"/>
          <w:b/>
          <w:bCs/>
        </w:rPr>
        <w:t>）</w:t>
      </w:r>
      <w:r>
        <w:rPr>
          <w:rFonts w:hint="eastAsia" w:ascii="宋体" w:hAnsi="宋体" w:cs="宋体"/>
          <w:bCs/>
        </w:rPr>
        <w:t>如在工程实施期间，无论任何原因造成本合同工程中间停工而导致监理人必须二次或多次进出场，监理</w:t>
      </w:r>
      <w:r>
        <w:rPr>
          <w:rFonts w:hint="eastAsia" w:ascii="宋体" w:hAnsi="宋体" w:cs="宋体"/>
          <w:bCs/>
          <w:lang w:eastAsia="zh-CN"/>
        </w:rPr>
        <w:t>服务费</w:t>
      </w:r>
      <w:r>
        <w:rPr>
          <w:rFonts w:hint="eastAsia" w:ascii="宋体" w:hAnsi="宋体" w:cs="宋体"/>
          <w:bCs/>
        </w:rPr>
        <w:t>不会因此而有所调整。因工程中间停工而不退场的，监理人可与委托人协商减少驻场监理人员的数量，但本合同监理</w:t>
      </w:r>
      <w:r>
        <w:rPr>
          <w:rFonts w:hint="eastAsia" w:ascii="宋体" w:hAnsi="宋体" w:cs="宋体"/>
          <w:bCs/>
          <w:lang w:eastAsia="zh-CN"/>
        </w:rPr>
        <w:t>服务费</w:t>
      </w:r>
      <w:r>
        <w:rPr>
          <w:rFonts w:hint="eastAsia" w:ascii="宋体" w:hAnsi="宋体" w:cs="宋体"/>
          <w:bCs/>
        </w:rPr>
        <w:t>不作调整。</w:t>
      </w:r>
    </w:p>
    <w:p>
      <w:pPr>
        <w:autoSpaceDE w:val="0"/>
        <w:autoSpaceDN w:val="0"/>
        <w:snapToGrid w:val="0"/>
        <w:spacing w:before="240" w:beforeLines="100" w:after="120" w:afterLines="50" w:line="360" w:lineRule="auto"/>
        <w:rPr>
          <w:rFonts w:hint="eastAsia" w:ascii="宋体" w:hAnsi="宋体" w:cs="宋体"/>
          <w:bCs/>
          <w:snapToGrid w:val="0"/>
          <w:spacing w:val="4"/>
          <w:kern w:val="0"/>
          <w:sz w:val="24"/>
        </w:rPr>
      </w:pPr>
      <w:r>
        <w:rPr>
          <w:rFonts w:hint="eastAsia" w:ascii="宋体" w:hAnsi="宋体" w:cs="宋体"/>
          <w:bCs/>
          <w:snapToGrid w:val="0"/>
          <w:spacing w:val="4"/>
          <w:kern w:val="0"/>
          <w:sz w:val="24"/>
        </w:rPr>
        <w:t>（10）委托人可根据工作需要从监理人的项目部直接抽调造价人员，于工程现场或委托人指定场所协助委托人工作；相关费用已含于监理服务费用中，不得要求额外的费用及任何形式的补偿。</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三、服务期限（根据项目具体情况填写）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监理服务期自监理人收到成交通知或参加由委托人组织的第一次进场动员会之日起算，至本项目工程保修期结束且本合同工程结算金额经有权终审部门审定之日止。监理服务期包括：施工准备阶段、施工阶段、工程收尾阶段和质量保修阶段，监理人须实行全过程监理服务。</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四、付款方式（按实际情况填写）</w:t>
      </w:r>
    </w:p>
    <w:p>
      <w:pPr>
        <w:autoSpaceDE w:val="0"/>
        <w:autoSpaceDN w:val="0"/>
        <w:snapToGrid w:val="0"/>
        <w:spacing w:before="240" w:beforeLines="100" w:after="120" w:afterLines="50" w:line="360" w:lineRule="auto"/>
        <w:ind w:firstLine="480" w:firstLineChars="200"/>
        <w:rPr>
          <w:rFonts w:ascii="宋体" w:hAnsi="宋体" w:cs="宋体"/>
          <w:sz w:val="24"/>
        </w:rPr>
      </w:pPr>
      <w:r>
        <w:rPr>
          <w:rFonts w:hint="eastAsia" w:ascii="宋体" w:hAnsi="宋体" w:cs="宋体"/>
          <w:sz w:val="24"/>
        </w:rPr>
        <w:t>合同生效并监理人员进场后，委托方支付监理方本合同的30%作为预付款；工程完成且经竣工验收合格后，付款至合同价款的80％；待工程结算办理完成，监理单位</w:t>
      </w:r>
      <w:r>
        <w:rPr>
          <w:rFonts w:ascii="宋体" w:hAnsi="宋体" w:cs="宋体"/>
          <w:sz w:val="24"/>
        </w:rPr>
        <w:t>应先向</w:t>
      </w:r>
      <w:r>
        <w:rPr>
          <w:rFonts w:hint="eastAsia" w:ascii="宋体" w:hAnsi="宋体" w:cs="宋体"/>
          <w:sz w:val="24"/>
        </w:rPr>
        <w:t>建设单位</w:t>
      </w:r>
      <w:r>
        <w:rPr>
          <w:rFonts w:ascii="宋体" w:hAnsi="宋体" w:cs="宋体"/>
          <w:sz w:val="24"/>
        </w:rPr>
        <w:t>交足</w:t>
      </w:r>
      <w:r>
        <w:rPr>
          <w:rFonts w:hint="eastAsia" w:ascii="宋体" w:hAnsi="宋体" w:cs="宋体"/>
          <w:sz w:val="24"/>
        </w:rPr>
        <w:t>合同价</w:t>
      </w:r>
      <w:r>
        <w:rPr>
          <w:rFonts w:ascii="宋体" w:hAnsi="宋体" w:cs="宋体"/>
          <w:sz w:val="24"/>
        </w:rPr>
        <w:t>的3%作为质保金，</w:t>
      </w:r>
      <w:r>
        <w:rPr>
          <w:rFonts w:hint="eastAsia" w:ascii="宋体" w:hAnsi="宋体" w:cs="宋体"/>
          <w:sz w:val="24"/>
        </w:rPr>
        <w:t>建设单位</w:t>
      </w:r>
      <w:r>
        <w:rPr>
          <w:rFonts w:ascii="宋体" w:hAnsi="宋体" w:cs="宋体"/>
          <w:sz w:val="24"/>
        </w:rPr>
        <w:t>再向</w:t>
      </w:r>
      <w:r>
        <w:rPr>
          <w:rFonts w:hint="eastAsia" w:ascii="宋体" w:hAnsi="宋体" w:cs="宋体"/>
          <w:sz w:val="24"/>
        </w:rPr>
        <w:t>监理单位</w:t>
      </w:r>
      <w:r>
        <w:rPr>
          <w:rFonts w:ascii="宋体" w:hAnsi="宋体" w:cs="宋体"/>
          <w:sz w:val="24"/>
        </w:rPr>
        <w:t>付清结算余款。质保期自验收合格之日起计至2年保期满时止（防水工程5年），质保期</w:t>
      </w:r>
      <w:r>
        <w:rPr>
          <w:rFonts w:hint="eastAsia" w:ascii="宋体" w:hAnsi="宋体" w:cs="宋体"/>
          <w:sz w:val="24"/>
        </w:rPr>
        <w:t>满</w:t>
      </w:r>
      <w:r>
        <w:rPr>
          <w:rFonts w:ascii="宋体" w:hAnsi="宋体" w:cs="宋体"/>
          <w:sz w:val="24"/>
        </w:rPr>
        <w:t>，工程无质量问题的，</w:t>
      </w:r>
      <w:r>
        <w:rPr>
          <w:rFonts w:hint="eastAsia" w:ascii="宋体" w:hAnsi="宋体" w:cs="宋体"/>
          <w:sz w:val="24"/>
        </w:rPr>
        <w:t>监理单位</w:t>
      </w:r>
      <w:r>
        <w:rPr>
          <w:rFonts w:ascii="宋体" w:hAnsi="宋体" w:cs="宋体"/>
          <w:sz w:val="24"/>
        </w:rPr>
        <w:t>提交书面申请，</w:t>
      </w:r>
      <w:r>
        <w:rPr>
          <w:rFonts w:hint="eastAsia" w:ascii="宋体" w:hAnsi="宋体" w:cs="宋体"/>
          <w:sz w:val="24"/>
        </w:rPr>
        <w:t>建设单位</w:t>
      </w:r>
      <w:r>
        <w:rPr>
          <w:rFonts w:ascii="宋体" w:hAnsi="宋体" w:cs="宋体"/>
          <w:sz w:val="24"/>
        </w:rPr>
        <w:t>审核后将质保金无息退还。每次工程款均需开具相应金额的发票，核对无误后，支付相应的款项给</w:t>
      </w:r>
      <w:r>
        <w:rPr>
          <w:rFonts w:hint="eastAsia" w:ascii="宋体" w:hAnsi="宋体" w:cs="宋体"/>
          <w:sz w:val="24"/>
        </w:rPr>
        <w:t>监理单位</w:t>
      </w:r>
      <w:r>
        <w:rPr>
          <w:rFonts w:ascii="宋体" w:hAnsi="宋体" w:cs="宋体"/>
          <w:sz w:val="24"/>
        </w:rPr>
        <w:t>。</w:t>
      </w:r>
    </w:p>
    <w:p>
      <w:pPr>
        <w:autoSpaceDE w:val="0"/>
        <w:autoSpaceDN w:val="0"/>
        <w:snapToGrid w:val="0"/>
        <w:spacing w:before="240" w:beforeLines="100" w:after="120" w:afterLines="50" w:line="360" w:lineRule="auto"/>
        <w:ind w:firstLine="480" w:firstLineChars="200"/>
        <w:rPr>
          <w:rFonts w:ascii="宋体" w:hAnsi="宋体" w:cs="宋体"/>
          <w:sz w:val="24"/>
        </w:rPr>
      </w:pPr>
      <w:r>
        <w:rPr>
          <w:rFonts w:hint="eastAsia" w:ascii="宋体" w:hAnsi="宋体" w:cs="宋体"/>
          <w:sz w:val="24"/>
        </w:rPr>
        <w:t>在施工阶段，如监理人的相关人员在一个月内经委托人书面确认的现场办公管理天数不低于20日历天时，则相应人员在该月的现场监理服务费予以全额支付；如低于20日历天时，则相应人员在该月的现场监理服务费不予以支付，结算时相应扣除。</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五、服务要求及服务方案（含售后服务）（根据项目具体情况填写）</w:t>
      </w:r>
    </w:p>
    <w:p>
      <w:pPr>
        <w:autoSpaceDE w:val="0"/>
        <w:autoSpaceDN w:val="0"/>
        <w:snapToGrid w:val="0"/>
        <w:spacing w:before="240" w:beforeLines="100" w:after="120" w:afterLines="50" w:line="360" w:lineRule="auto"/>
        <w:ind w:firstLine="480" w:firstLineChars="200"/>
        <w:rPr>
          <w:rFonts w:hint="eastAsia" w:ascii="宋体" w:hAnsi="宋体" w:cs="宋体"/>
          <w:b/>
          <w:bCs/>
          <w:kern w:val="0"/>
          <w:sz w:val="24"/>
        </w:rPr>
      </w:pPr>
      <w:r>
        <w:rPr>
          <w:rFonts w:hint="eastAsia" w:ascii="宋体" w:hAnsi="宋体" w:cs="宋体"/>
          <w:sz w:val="24"/>
        </w:rPr>
        <w:t>监理人必须不折不扣地按照法律、法规、最新版《建设工程监理规范》的规定对本合同工程实施全过程监理。</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六、双方义务</w:t>
      </w:r>
    </w:p>
    <w:p>
      <w:pPr>
        <w:ind w:firstLine="482" w:firstLineChars="200"/>
        <w:rPr>
          <w:rFonts w:hint="eastAsia" w:ascii="宋体" w:hAnsi="宋体" w:cs="宋体"/>
          <w:b/>
          <w:bCs/>
          <w:sz w:val="24"/>
        </w:rPr>
      </w:pPr>
      <w:r>
        <w:rPr>
          <w:rFonts w:hint="eastAsia" w:ascii="宋体" w:hAnsi="宋体" w:cs="宋体"/>
          <w:b/>
          <w:bCs/>
          <w:sz w:val="24"/>
        </w:rPr>
        <w:t>（一）甲方的义务</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1、委托人向监理人提供的文件、资料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委托人在本合同生效后3日内向监理人免费提供下述文件、资料：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（1）委托人与承包人签订的合同文件1份；</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（2）合同图纸和相关的标准图纸及说明1套；</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（3）施工图纸及说明1套；</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（4）委托人结合本项目实际编写的技术规范1套；</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（5）监理人完成本合同监理工作所必须的其他文件和资料。</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2、委托人书面答复的时间</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委托人应在3日内对监理人书面提交并要求作出决定的事宜作出书面答复。</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3、委托人提供的设备设施</w:t>
      </w:r>
    </w:p>
    <w:p>
      <w:pPr>
        <w:autoSpaceDE w:val="0"/>
        <w:autoSpaceDN w:val="0"/>
        <w:snapToGrid w:val="0"/>
        <w:spacing w:before="240" w:beforeLines="100" w:after="120" w:afterLines="50" w:line="360" w:lineRule="auto"/>
        <w:ind w:firstLine="480" w:firstLineChars="200"/>
        <w:rPr>
          <w:rFonts w:hint="eastAsia" w:ascii="宋体" w:hAnsi="宋体" w:cs="宋体"/>
          <w:color w:val="auto"/>
          <w:sz w:val="24"/>
        </w:rPr>
      </w:pPr>
      <w:r>
        <w:rPr>
          <w:rFonts w:hint="eastAsia" w:ascii="宋体" w:hAnsi="宋体" w:cs="宋体"/>
          <w:color w:val="auto"/>
          <w:sz w:val="24"/>
        </w:rPr>
        <w:t>委托人仅向监理人提供项目监理机构办公用房（不包括房内的办公设施）及接通水电，其他满足本合同约定监理工作需要的办公、交通、通讯、生活等设施全部由监理人自行解决，其费用已包含在监理酬金中。监理人应自行解决食宿，不得与承包人同食同住。</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对监理人自备的设施，监理人不得向委托人索取任何经济补偿。</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项目监理机构应根据工程项目类别、规模、技术复杂程度、工程项目所在地的环境条件，按委托监理合同的约定，配备满足监理工作需要的常规检测设备和工具。</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项目监理机构应配备足够实施监理工作的计算机辅助管理。</w:t>
      </w:r>
    </w:p>
    <w:p>
      <w:pPr>
        <w:ind w:firstLine="482" w:firstLineChars="200"/>
        <w:rPr>
          <w:rFonts w:hint="eastAsia" w:ascii="宋体" w:hAnsi="宋体" w:cs="宋体"/>
          <w:b/>
          <w:bCs/>
          <w:sz w:val="24"/>
        </w:rPr>
      </w:pPr>
      <w:r>
        <w:rPr>
          <w:rFonts w:hint="eastAsia" w:ascii="宋体" w:hAnsi="宋体" w:cs="宋体"/>
          <w:b/>
          <w:bCs/>
          <w:sz w:val="24"/>
        </w:rPr>
        <w:t>（二）监理人 的义务</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 监理人应对其派驻的项目监理机构在监理业务范围内的工作全面负责，并提供一切必要的支持。</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2、 监理人在本合同履行期内必须接受委托人有关项目管理机构职权规定的约束，监理人应对提供给本项目服务的人员经常进行检查、指导、管理及后方支持，对他们完成的服务承担责任。</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3、 监理人必须在收到图纸、勘察资料等技术文件后14个日内向委托人提供针对本合同工程特点、重点、难点的《监理规划》、相应的《监理实施细则》，经委托人审核批准后执行，委托人以此具体考核监理人的监理工作。如委托人要求监理人对《监理规划》等进行调整，监理人必须在3个日内完成调整并报委托人审批。</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4、 委托人委托监理人代表委托人组织施工前期手续的办理工作，直至具备施工条件。委托人委托监理人承担本合同工程范围内的协调管理工作，包括工程施工的进场、设计、退场、质量、进度及其他相关工作。</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5、 监理工程师在本合同工程中，对工程质量、投资与进度进行控制，办理合同约定的各项手续。监理工程师在办理各种手续时，不得扣压和延误。</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6、 在任何情况下（包括合同另有约定的情况），凡涉及工程变更、工程量增减、议价、索赔、处理事故、改变工期、改变技术标准、改变重大施工方案等及一切有关费用的问题，均需与委托人共同商定，报委托人批准。</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7、本合同工程质量实行承包人自检、监理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8、 监理人应尽一切努力，高效又经济地按照合同约定及行业通常接受的技术和惯例履行服务，遵守正确的管理和工程惯例，使用适当的先进技术和安全有效的设备、仪器、材料和方法，就与施工合同中服务有关的事宜，监理人始终作为委托人的忠实顾问，认真、充分履行其监理职责。在与承包人的交往中维护委托人的合法利益，力争使其服务达到委托人满意。</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9、 监理人必须不折不扣地履行其工作职责，不得推托或耽误，不能有不履行或不完全履行职务的行为，否则，必须承担相应的违约责任。</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10、 对于委托人及承包人书面提交并要求作出决定的事宜，监理人应在3日内作出书面答复，对影响施工现场进度的事项应在24小时内作出具有明确处理意见的书面答复。</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11、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监理人承担。</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12、 监理人不按上述约定购买保险所产生的后果，由监理人自行承担。</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13、外部关系的协调</w:t>
      </w:r>
    </w:p>
    <w:p>
      <w:pPr>
        <w:autoSpaceDE w:val="0"/>
        <w:autoSpaceDN w:val="0"/>
        <w:snapToGrid w:val="0"/>
        <w:spacing w:before="240" w:beforeLines="100" w:after="120" w:afterLines="50" w:line="360" w:lineRule="auto"/>
        <w:ind w:firstLine="480" w:firstLineChars="200"/>
        <w:rPr>
          <w:rFonts w:hint="eastAsia" w:ascii="宋体" w:hAnsi="宋体" w:cs="宋体"/>
          <w:sz w:val="24"/>
        </w:rPr>
      </w:pPr>
      <w:r>
        <w:rPr>
          <w:rFonts w:hint="eastAsia" w:ascii="宋体" w:hAnsi="宋体" w:cs="宋体"/>
          <w:sz w:val="24"/>
        </w:rPr>
        <w:t>委托人根据需要有权指令监理人协调部分外部关系，委托人对此无需支付任何酬金。</w:t>
      </w:r>
    </w:p>
    <w:p>
      <w:pPr>
        <w:pStyle w:val="20"/>
        <w:ind w:firstLine="498"/>
        <w:outlineLvl w:val="1"/>
        <w:rPr>
          <w:rFonts w:hint="eastAsia" w:ascii="宋体" w:hAnsi="宋体" w:cs="宋体"/>
        </w:rPr>
      </w:pPr>
      <w:r>
        <w:rPr>
          <w:rFonts w:hint="eastAsia" w:ascii="宋体" w:hAnsi="宋体" w:cs="宋体"/>
          <w:b/>
          <w:bCs/>
          <w:lang w:eastAsia="zh-CN"/>
        </w:rPr>
        <w:t>14</w:t>
      </w:r>
      <w:r>
        <w:rPr>
          <w:rFonts w:hint="eastAsia" w:ascii="宋体" w:hAnsi="宋体" w:cs="宋体"/>
          <w:b/>
          <w:bCs/>
        </w:rPr>
        <w:t>、</w:t>
      </w:r>
      <w:r>
        <w:rPr>
          <w:rFonts w:hint="eastAsia" w:ascii="宋体" w:hAnsi="宋体" w:cs="宋体"/>
        </w:rPr>
        <w:t>　监理人按规范要求派出监理工作需要的项目监理机构及监理人员，向委托人报送委派的总监理工程师及其项目监理机构主要成员名单、监理规划，完成监理合同专用条件中约定的监理工程范围内的监理业务。在履行合同义务期间，应按合同约定定期向委托人报告监理工作。</w:t>
      </w:r>
    </w:p>
    <w:p>
      <w:pPr>
        <w:pStyle w:val="20"/>
        <w:ind w:firstLine="498"/>
        <w:outlineLvl w:val="1"/>
        <w:rPr>
          <w:rFonts w:hint="eastAsia" w:ascii="宋体" w:hAnsi="宋体" w:cs="宋体"/>
        </w:rPr>
      </w:pPr>
      <w:r>
        <w:rPr>
          <w:rFonts w:hint="eastAsia" w:ascii="宋体" w:hAnsi="宋体" w:cs="宋体"/>
          <w:b/>
          <w:bCs/>
          <w:lang w:eastAsia="zh-CN"/>
        </w:rPr>
        <w:t>15</w:t>
      </w:r>
      <w:r>
        <w:rPr>
          <w:rFonts w:hint="eastAsia" w:ascii="宋体" w:hAnsi="宋体" w:cs="宋体"/>
          <w:b/>
          <w:bCs/>
        </w:rPr>
        <w:t>、</w:t>
      </w:r>
      <w:r>
        <w:rPr>
          <w:rFonts w:hint="eastAsia" w:ascii="宋体" w:hAnsi="宋体" w:cs="宋体"/>
        </w:rPr>
        <w:t>　监理人在履行本合同的义务期间，应认真、勤奋地工作，为委托人提供与其水平相适应的咨询意见，公正维护各方面的合法权益。</w:t>
      </w:r>
    </w:p>
    <w:p>
      <w:pPr>
        <w:pStyle w:val="20"/>
        <w:ind w:firstLine="498"/>
        <w:outlineLvl w:val="1"/>
        <w:rPr>
          <w:rFonts w:hint="eastAsia" w:ascii="宋体" w:hAnsi="宋体" w:cs="宋体"/>
        </w:rPr>
      </w:pPr>
      <w:r>
        <w:rPr>
          <w:rFonts w:hint="eastAsia" w:ascii="宋体" w:hAnsi="宋体" w:cs="宋体"/>
          <w:b/>
          <w:bCs/>
          <w:lang w:eastAsia="zh-CN"/>
        </w:rPr>
        <w:t>16</w:t>
      </w:r>
      <w:r>
        <w:rPr>
          <w:rFonts w:hint="eastAsia" w:ascii="宋体" w:hAnsi="宋体" w:cs="宋体"/>
          <w:b/>
          <w:bCs/>
        </w:rPr>
        <w:t>、</w:t>
      </w:r>
      <w:r>
        <w:rPr>
          <w:rFonts w:hint="eastAsia" w:ascii="宋体" w:hAnsi="宋体" w:cs="宋体"/>
        </w:rPr>
        <w:t>　监理人使用委托人提供的设施和物品属委托人的财产。在监理工作完成或中止时，应将其设施和剩余的物品按合同约定的时间和方式移交给委托人。</w:t>
      </w:r>
    </w:p>
    <w:p>
      <w:pPr>
        <w:autoSpaceDE w:val="0"/>
        <w:autoSpaceDN w:val="0"/>
        <w:snapToGrid w:val="0"/>
        <w:spacing w:before="240" w:beforeLines="100" w:after="120" w:afterLines="50" w:line="360" w:lineRule="auto"/>
        <w:ind w:firstLine="482" w:firstLineChars="200"/>
        <w:rPr>
          <w:rFonts w:hint="eastAsia" w:ascii="宋体" w:hAnsi="宋体" w:cs="宋体"/>
          <w:sz w:val="24"/>
        </w:rPr>
      </w:pPr>
      <w:r>
        <w:rPr>
          <w:rFonts w:hint="eastAsia" w:ascii="宋体" w:hAnsi="宋体" w:cs="宋体"/>
          <w:b/>
          <w:bCs/>
          <w:sz w:val="24"/>
        </w:rPr>
        <w:t>17、</w:t>
      </w:r>
      <w:r>
        <w:rPr>
          <w:rFonts w:hint="eastAsia" w:ascii="宋体" w:hAnsi="宋体" w:cs="宋体"/>
          <w:sz w:val="24"/>
        </w:rPr>
        <w:t>　在合同期内或合同终止后，未征得有关方同意，不得泄露与本合同工程、本合同业务有关的保密资料。</w:t>
      </w:r>
    </w:p>
    <w:p>
      <w:pPr>
        <w:rPr>
          <w:rFonts w:hint="eastAsia" w:ascii="宋体" w:hAnsi="宋体" w:cs="宋体"/>
          <w:b/>
          <w:bCs/>
          <w:sz w:val="24"/>
        </w:rPr>
      </w:pPr>
      <w:r>
        <w:rPr>
          <w:rFonts w:hint="eastAsia" w:ascii="宋体" w:hAnsi="宋体" w:cs="宋体"/>
          <w:b/>
          <w:bCs/>
          <w:sz w:val="24"/>
        </w:rPr>
        <w:t>七、双方权利</w:t>
      </w:r>
    </w:p>
    <w:p>
      <w:pPr>
        <w:ind w:firstLine="241" w:firstLineChars="100"/>
        <w:rPr>
          <w:rFonts w:hint="eastAsia" w:ascii="宋体" w:hAnsi="宋体" w:cs="宋体"/>
          <w:b/>
          <w:bCs/>
          <w:sz w:val="24"/>
        </w:rPr>
      </w:pPr>
      <w:r>
        <w:rPr>
          <w:rFonts w:hint="eastAsia" w:ascii="宋体" w:hAnsi="宋体" w:cs="宋体"/>
          <w:b/>
          <w:bCs/>
          <w:sz w:val="24"/>
        </w:rPr>
        <w:t>（一）甲方的权利</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1</w:t>
      </w:r>
      <w:r>
        <w:rPr>
          <w:rFonts w:hint="eastAsia" w:ascii="宋体" w:hAnsi="宋体" w:cs="宋体"/>
          <w:b/>
          <w:bCs/>
        </w:rPr>
        <w:t>）</w:t>
      </w:r>
      <w:r>
        <w:rPr>
          <w:rFonts w:hint="eastAsia" w:ascii="宋体" w:hAnsi="宋体" w:cs="宋体"/>
        </w:rPr>
        <w:t>　委托人有选定工程总承包人，以及与其订立合同的权利。</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2</w:t>
      </w:r>
      <w:r>
        <w:rPr>
          <w:rFonts w:hint="eastAsia" w:ascii="宋体" w:hAnsi="宋体" w:cs="宋体"/>
          <w:b/>
          <w:bCs/>
        </w:rPr>
        <w:t>）</w:t>
      </w:r>
      <w:r>
        <w:rPr>
          <w:rFonts w:hint="eastAsia" w:ascii="宋体" w:hAnsi="宋体" w:cs="宋体"/>
        </w:rPr>
        <w:t>　委托人有对工程规模、设计标准、规划设计、生产工艺设计和设计使用功能要求的认定权，以及对工程设计变更的审批权。</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3</w:t>
      </w:r>
      <w:r>
        <w:rPr>
          <w:rFonts w:hint="eastAsia" w:ascii="宋体" w:hAnsi="宋体" w:cs="宋体"/>
          <w:b/>
          <w:bCs/>
        </w:rPr>
        <w:t>）</w:t>
      </w:r>
      <w:r>
        <w:rPr>
          <w:rFonts w:hint="eastAsia" w:ascii="宋体" w:hAnsi="宋体" w:cs="宋体"/>
        </w:rPr>
        <w:t>　监理人调换总监理工程师须事先经委托人同意。</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4</w:t>
      </w:r>
      <w:r>
        <w:rPr>
          <w:rFonts w:hint="eastAsia" w:ascii="宋体" w:hAnsi="宋体" w:cs="宋体"/>
          <w:b/>
          <w:bCs/>
        </w:rPr>
        <w:t>）</w:t>
      </w:r>
      <w:r>
        <w:rPr>
          <w:rFonts w:hint="eastAsia" w:ascii="宋体" w:hAnsi="宋体" w:cs="宋体"/>
        </w:rPr>
        <w:t>　委托人有权要求监理人提交监理工作月报及监理业务范围内的专项报告。</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5</w:t>
      </w:r>
      <w:r>
        <w:rPr>
          <w:rFonts w:hint="eastAsia" w:ascii="宋体" w:hAnsi="宋体" w:cs="宋体"/>
          <w:b/>
          <w:bCs/>
        </w:rPr>
        <w:t>）</w:t>
      </w:r>
      <w:r>
        <w:rPr>
          <w:rFonts w:hint="eastAsia" w:ascii="宋体" w:hAnsi="宋体" w:cs="宋体"/>
        </w:rPr>
        <w:t>　当委托人发现监理人员不按监理合同履行监理职责，或与承包人串通给委托人或工程造成损失的，委托人有权要求监理人更换监理人员，直到终止合同并要求监理人承担相应的赔偿责任或连带赔偿责任。</w:t>
      </w:r>
    </w:p>
    <w:p>
      <w:pPr>
        <w:ind w:firstLine="480" w:firstLineChars="200"/>
        <w:rPr>
          <w:rFonts w:hint="eastAsia" w:ascii="宋体" w:hAnsi="宋体" w:cs="宋体"/>
          <w:sz w:val="24"/>
        </w:rPr>
      </w:pPr>
    </w:p>
    <w:p>
      <w:pPr>
        <w:ind w:firstLine="482" w:firstLineChars="200"/>
        <w:rPr>
          <w:rFonts w:hint="eastAsia" w:ascii="宋体" w:hAnsi="宋体" w:cs="宋体"/>
          <w:b/>
          <w:bCs/>
          <w:sz w:val="24"/>
        </w:rPr>
      </w:pPr>
      <w:r>
        <w:rPr>
          <w:rFonts w:hint="eastAsia" w:ascii="宋体" w:hAnsi="宋体" w:cs="宋体"/>
          <w:b/>
          <w:bCs/>
          <w:sz w:val="24"/>
        </w:rPr>
        <w:t>（二）乙方的权利</w:t>
      </w:r>
    </w:p>
    <w:p>
      <w:pPr>
        <w:pStyle w:val="20"/>
        <w:ind w:firstLine="496"/>
        <w:rPr>
          <w:rFonts w:hint="eastAsia" w:ascii="宋体" w:hAnsi="宋体" w:cs="宋体"/>
        </w:rPr>
      </w:pPr>
      <w:r>
        <w:rPr>
          <w:rFonts w:hint="eastAsia" w:ascii="宋体" w:hAnsi="宋体" w:cs="宋体"/>
        </w:rPr>
        <w:t>（1）选择工程总承包人的建议权。</w:t>
      </w:r>
    </w:p>
    <w:p>
      <w:pPr>
        <w:pStyle w:val="20"/>
        <w:ind w:firstLine="496"/>
        <w:rPr>
          <w:rFonts w:hint="eastAsia" w:ascii="宋体" w:hAnsi="宋体" w:cs="宋体"/>
        </w:rPr>
      </w:pPr>
      <w:r>
        <w:rPr>
          <w:rFonts w:hint="eastAsia" w:ascii="宋体" w:hAnsi="宋体" w:cs="宋体"/>
        </w:rPr>
        <w:t>（2）选择工程分包人的认可权。</w:t>
      </w:r>
    </w:p>
    <w:p>
      <w:pPr>
        <w:pStyle w:val="20"/>
        <w:ind w:firstLine="496"/>
        <w:rPr>
          <w:rFonts w:hint="eastAsia" w:ascii="宋体" w:hAnsi="宋体" w:cs="宋体"/>
        </w:rPr>
      </w:pPr>
      <w:r>
        <w:rPr>
          <w:rFonts w:hint="eastAsia" w:ascii="宋体" w:hAnsi="宋体" w:cs="宋体"/>
        </w:rPr>
        <w:t>（3）对工程建设有关事项包括工程规模、设计标准、规划设计、生产工艺设计和使用功能要求，向委托人的建议权。</w:t>
      </w:r>
    </w:p>
    <w:p>
      <w:pPr>
        <w:pStyle w:val="20"/>
        <w:ind w:firstLine="496"/>
        <w:rPr>
          <w:rFonts w:hint="eastAsia" w:ascii="宋体" w:hAnsi="宋体" w:cs="宋体"/>
        </w:rPr>
      </w:pPr>
      <w:r>
        <w:rPr>
          <w:rFonts w:hint="eastAsia" w:ascii="宋体" w:hAnsi="宋体" w:cs="宋体"/>
        </w:rPr>
        <w:t>（4）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pStyle w:val="20"/>
        <w:ind w:firstLine="496"/>
        <w:rPr>
          <w:rFonts w:hint="eastAsia" w:ascii="宋体" w:hAnsi="宋体" w:cs="宋体"/>
        </w:rPr>
      </w:pPr>
      <w:r>
        <w:rPr>
          <w:rFonts w:hint="eastAsia" w:ascii="宋体" w:hAnsi="宋体" w:cs="宋体"/>
        </w:rPr>
        <w:t>（5）审批工程施工组织设计和技术方案，按照保质量、保工期和降低成本的原则，向承包人提出建议，并向委托人提出书面报告。</w:t>
      </w:r>
    </w:p>
    <w:p>
      <w:pPr>
        <w:pStyle w:val="20"/>
        <w:ind w:firstLine="496"/>
        <w:rPr>
          <w:rFonts w:hint="eastAsia" w:ascii="宋体" w:hAnsi="宋体" w:cs="宋体"/>
        </w:rPr>
      </w:pPr>
      <w:r>
        <w:rPr>
          <w:rFonts w:hint="eastAsia" w:ascii="宋体" w:hAnsi="宋体" w:cs="宋体"/>
        </w:rPr>
        <w:t>（6）主持工程建设有关协作单位的组织协调，重要协调事项应当事先向委托人报告。</w:t>
      </w:r>
    </w:p>
    <w:p>
      <w:pPr>
        <w:pStyle w:val="20"/>
        <w:ind w:firstLine="496"/>
        <w:rPr>
          <w:rFonts w:hint="eastAsia" w:ascii="宋体" w:hAnsi="宋体" w:cs="宋体"/>
        </w:rPr>
      </w:pPr>
      <w:r>
        <w:rPr>
          <w:rFonts w:hint="eastAsia" w:ascii="宋体" w:hAnsi="宋体" w:cs="宋体"/>
        </w:rPr>
        <w:t>（7）征得委托人同意，监理人有权发布开工令、停工令、复工令，但应当事先向委托人报告。如在紧急情况下未能事先报告时，则应在24小时内向委托人做出书面报告。</w:t>
      </w:r>
    </w:p>
    <w:p>
      <w:pPr>
        <w:pStyle w:val="20"/>
        <w:ind w:firstLine="496"/>
        <w:rPr>
          <w:rFonts w:hint="eastAsia" w:ascii="宋体" w:hAnsi="宋体" w:cs="宋体"/>
        </w:rPr>
      </w:pPr>
      <w:r>
        <w:rPr>
          <w:rFonts w:hint="eastAsia" w:ascii="宋体" w:hAnsi="宋体" w:cs="宋体"/>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工令后才能复工。</w:t>
      </w:r>
    </w:p>
    <w:p>
      <w:pPr>
        <w:pStyle w:val="20"/>
        <w:ind w:firstLine="496"/>
        <w:rPr>
          <w:rFonts w:hint="eastAsia" w:ascii="宋体" w:hAnsi="宋体" w:cs="宋体"/>
        </w:rPr>
      </w:pPr>
      <w:r>
        <w:rPr>
          <w:rFonts w:hint="eastAsia" w:ascii="宋体" w:hAnsi="宋体" w:cs="宋体"/>
        </w:rPr>
        <w:t>（9）工程施工进度的检查、监督权，以及工程实际竣工日期提前或超过工程施工合同规定的竣工期限的签认权。</w:t>
      </w:r>
    </w:p>
    <w:p>
      <w:pPr>
        <w:pStyle w:val="20"/>
        <w:ind w:firstLine="496"/>
        <w:rPr>
          <w:rFonts w:hint="eastAsia" w:ascii="宋体" w:hAnsi="宋体" w:cs="宋体"/>
        </w:rPr>
      </w:pPr>
      <w:r>
        <w:rPr>
          <w:rFonts w:hint="eastAsia" w:ascii="宋体" w:hAnsi="宋体" w:cs="宋体"/>
        </w:rPr>
        <w:t>（10）在工程施工合同约定的工程价格范围内，工程款支付的审核和签认权，以及工程结算的复核确认权与否决权。未经总监理工程师签字确认，委托人不支付工程款。</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11</w:t>
      </w:r>
      <w:r>
        <w:rPr>
          <w:rFonts w:hint="eastAsia" w:ascii="宋体" w:hAnsi="宋体" w:cs="宋体"/>
          <w:b/>
          <w:bCs/>
        </w:rPr>
        <w:t>）</w:t>
      </w:r>
      <w:r>
        <w:rPr>
          <w:rFonts w:hint="eastAsia" w:ascii="宋体" w:hAnsi="宋体" w:cs="宋体"/>
        </w:rPr>
        <w:t>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p>
    <w:p>
      <w:pPr>
        <w:pStyle w:val="20"/>
        <w:ind w:firstLine="498"/>
        <w:outlineLvl w:val="1"/>
        <w:rPr>
          <w:rFonts w:hint="eastAsia" w:ascii="宋体" w:hAnsi="宋体" w:cs="宋体"/>
        </w:rPr>
      </w:pPr>
      <w:r>
        <w:rPr>
          <w:rFonts w:hint="eastAsia" w:ascii="宋体" w:hAnsi="宋体" w:cs="宋体"/>
          <w:b/>
          <w:bCs/>
        </w:rPr>
        <w:t>（</w:t>
      </w:r>
      <w:r>
        <w:rPr>
          <w:rFonts w:hint="eastAsia" w:ascii="宋体" w:hAnsi="宋体" w:cs="宋体"/>
          <w:b/>
          <w:bCs/>
          <w:lang w:eastAsia="zh-CN"/>
        </w:rPr>
        <w:t>12</w:t>
      </w:r>
      <w:r>
        <w:rPr>
          <w:rFonts w:hint="eastAsia" w:ascii="宋体" w:hAnsi="宋体" w:cs="宋体"/>
          <w:b/>
          <w:bCs/>
        </w:rPr>
        <w:t>）</w:t>
      </w:r>
      <w:r>
        <w:rPr>
          <w:rFonts w:hint="eastAsia" w:ascii="宋体" w:hAnsi="宋体" w:cs="宋体"/>
        </w:rPr>
        <w:t>在委托的工程范围内，委托人或承包人对对方的任何意见和要求（包括索赔要求），均必须首先向项目监理机构提出，由项目监理机构研究处置意见，再同双方协商确定。当委托人和承包人发生争议时，项目监理机构应根据自己的职能，以独立的身份判断，公正地进行调解。当双方的争议由政府建设行政主管部门调解或仲裁机关仲裁时，监理人应当提供作证的事实材料。</w:t>
      </w:r>
    </w:p>
    <w:p>
      <w:pPr>
        <w:pStyle w:val="20"/>
        <w:spacing w:line="440" w:lineRule="exact"/>
        <w:ind w:firstLine="496"/>
        <w:rPr>
          <w:rFonts w:hint="eastAsia" w:ascii="宋体" w:hAnsi="宋体" w:cs="宋体"/>
        </w:rPr>
      </w:pPr>
      <w:r>
        <w:rPr>
          <w:rFonts w:hint="eastAsia" w:ascii="宋体" w:hAnsi="宋体" w:cs="宋体"/>
        </w:rPr>
        <w:t>（1</w:t>
      </w:r>
      <w:r>
        <w:rPr>
          <w:rFonts w:hint="eastAsia" w:ascii="宋体" w:hAnsi="宋体" w:cs="宋体"/>
          <w:lang w:eastAsia="zh-CN"/>
        </w:rPr>
        <w:t>3</w:t>
      </w:r>
      <w:r>
        <w:rPr>
          <w:rFonts w:hint="eastAsia" w:ascii="宋体" w:hAnsi="宋体" w:cs="宋体"/>
        </w:rPr>
        <w:t>）工程质量与分项分部工程（含隐蔽工程）质量的检验权。未经监理工程师现场检验确认质量的工程，委托人有权通知业主单位拒绝支付工程款。</w:t>
      </w:r>
    </w:p>
    <w:p>
      <w:pPr>
        <w:pStyle w:val="20"/>
        <w:spacing w:line="44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14</w:t>
      </w:r>
      <w:r>
        <w:rPr>
          <w:rFonts w:hint="eastAsia" w:ascii="宋体" w:hAnsi="宋体" w:cs="宋体"/>
        </w:rPr>
        <w:t>）对完工的分项分部工程的计量权。承包人已完工且要求支付工程款的项目，应首先由监理工程师与承包人共同到现场进行计量。未经监理工程师计量的工程，委托人有权通知业主单位不予支付工程款。</w:t>
      </w:r>
    </w:p>
    <w:p>
      <w:pPr>
        <w:pStyle w:val="20"/>
        <w:spacing w:line="48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15</w:t>
      </w:r>
      <w:r>
        <w:rPr>
          <w:rFonts w:hint="eastAsia" w:ascii="宋体" w:hAnsi="宋体" w:cs="宋体"/>
        </w:rPr>
        <w:t>）工程质量事故的调查权和处理建议权。当工程出现质量事故时，监理工程师应组织质量听证会，结合现场调查的结果，提出调查报告和处理建议。</w:t>
      </w:r>
    </w:p>
    <w:p>
      <w:pPr>
        <w:pStyle w:val="20"/>
        <w:spacing w:line="48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16</w:t>
      </w:r>
      <w:r>
        <w:rPr>
          <w:rFonts w:hint="eastAsia" w:ascii="宋体" w:hAnsi="宋体" w:cs="宋体"/>
        </w:rPr>
        <w:t>）监理人依据本合同约定的权限对承包人在施工质量、建设工期和建设资金使用等方面实施监管。监理人在行使合同约定的职权时不必事前征得委托人的批准，但监理人行使职权时下列事项必须取得委托人的批准（包括但不限于）：</w:t>
      </w:r>
    </w:p>
    <w:p>
      <w:pPr>
        <w:pStyle w:val="20"/>
        <w:spacing w:line="480" w:lineRule="exact"/>
        <w:ind w:firstLine="496"/>
        <w:rPr>
          <w:rFonts w:hint="eastAsia" w:ascii="宋体" w:hAnsi="宋体" w:cs="宋体"/>
          <w:bCs/>
        </w:rPr>
      </w:pPr>
      <w:r>
        <w:rPr>
          <w:rFonts w:hint="eastAsia" w:ascii="宋体" w:hAnsi="宋体" w:cs="宋体"/>
          <w:bCs/>
        </w:rPr>
        <w:t>1）同意本合同工程任何部分的分包合同；</w:t>
      </w:r>
    </w:p>
    <w:p>
      <w:pPr>
        <w:pStyle w:val="20"/>
        <w:spacing w:line="480" w:lineRule="exact"/>
        <w:ind w:firstLine="496"/>
        <w:rPr>
          <w:rFonts w:hint="eastAsia" w:ascii="宋体" w:hAnsi="宋体" w:cs="宋体"/>
          <w:bCs/>
        </w:rPr>
      </w:pPr>
      <w:r>
        <w:rPr>
          <w:rFonts w:hint="eastAsia" w:ascii="宋体" w:hAnsi="宋体" w:cs="宋体"/>
          <w:bCs/>
        </w:rPr>
        <w:t>2）工程款、材料款以及其他费用的支付；</w:t>
      </w:r>
    </w:p>
    <w:p>
      <w:pPr>
        <w:pStyle w:val="20"/>
        <w:spacing w:line="480" w:lineRule="exact"/>
        <w:ind w:firstLine="496"/>
        <w:rPr>
          <w:rFonts w:hint="eastAsia" w:ascii="宋体" w:hAnsi="宋体" w:cs="宋体"/>
          <w:bCs/>
        </w:rPr>
      </w:pPr>
      <w:r>
        <w:rPr>
          <w:rFonts w:hint="eastAsia" w:ascii="宋体" w:hAnsi="宋体" w:cs="宋体"/>
          <w:bCs/>
        </w:rPr>
        <w:t>3）施工进度更改或对工程延期的决定；</w:t>
      </w:r>
    </w:p>
    <w:p>
      <w:pPr>
        <w:pStyle w:val="20"/>
        <w:spacing w:line="480" w:lineRule="exact"/>
        <w:ind w:firstLine="496"/>
        <w:rPr>
          <w:rFonts w:hint="eastAsia" w:ascii="宋体" w:hAnsi="宋体" w:cs="宋体"/>
          <w:bCs/>
        </w:rPr>
      </w:pPr>
      <w:r>
        <w:rPr>
          <w:rFonts w:hint="eastAsia" w:ascii="宋体" w:hAnsi="宋体" w:cs="宋体"/>
          <w:bCs/>
        </w:rPr>
        <w:t>4）发布变更指令及签发现场签证；</w:t>
      </w:r>
    </w:p>
    <w:p>
      <w:pPr>
        <w:pStyle w:val="20"/>
        <w:spacing w:line="480" w:lineRule="exact"/>
        <w:ind w:firstLine="496"/>
        <w:rPr>
          <w:rFonts w:hint="eastAsia" w:ascii="宋体" w:hAnsi="宋体" w:cs="宋体"/>
          <w:bCs/>
        </w:rPr>
      </w:pPr>
      <w:r>
        <w:rPr>
          <w:rFonts w:hint="eastAsia" w:ascii="宋体" w:hAnsi="宋体" w:cs="宋体"/>
          <w:bCs/>
        </w:rPr>
        <w:t>5）确定变更工程和新增工程的单价、费率、价格；</w:t>
      </w:r>
    </w:p>
    <w:p>
      <w:pPr>
        <w:pStyle w:val="20"/>
        <w:spacing w:line="480" w:lineRule="exact"/>
        <w:ind w:firstLine="496"/>
        <w:rPr>
          <w:rFonts w:hint="eastAsia" w:ascii="宋体" w:hAnsi="宋体" w:cs="宋体"/>
          <w:bCs/>
        </w:rPr>
      </w:pPr>
      <w:r>
        <w:rPr>
          <w:rFonts w:hint="eastAsia" w:ascii="宋体" w:hAnsi="宋体" w:cs="宋体"/>
          <w:bCs/>
        </w:rPr>
        <w:t>6）承包人提出合理化建议或提出采用新工艺、新材料、新技术，涉及重大设计变更或施工方案调整的（这些变更或调整将改变原设计的基本功能或工期或投资等）；</w:t>
      </w:r>
    </w:p>
    <w:p>
      <w:pPr>
        <w:pStyle w:val="20"/>
        <w:spacing w:line="480" w:lineRule="exact"/>
        <w:ind w:firstLine="496"/>
        <w:rPr>
          <w:rFonts w:hint="eastAsia" w:ascii="宋体" w:hAnsi="宋体" w:cs="宋体"/>
          <w:bCs/>
        </w:rPr>
      </w:pPr>
      <w:r>
        <w:rPr>
          <w:rFonts w:hint="eastAsia" w:ascii="宋体" w:hAnsi="宋体" w:cs="宋体"/>
        </w:rPr>
        <w:t>（</w:t>
      </w:r>
      <w:r>
        <w:rPr>
          <w:rFonts w:hint="eastAsia" w:ascii="宋体" w:hAnsi="宋体" w:cs="宋体"/>
          <w:lang w:eastAsia="zh-CN"/>
        </w:rPr>
        <w:t>17</w:t>
      </w:r>
      <w:r>
        <w:rPr>
          <w:rFonts w:hint="eastAsia" w:ascii="宋体" w:hAnsi="宋体" w:cs="宋体"/>
        </w:rPr>
        <w:t>）监理人根据委托人的相关规定（制度、实施细则等）对所本合同工程范围内的技术督导单位、材料设备管理服务单位进行协调管理。</w:t>
      </w:r>
    </w:p>
    <w:p>
      <w:pPr>
        <w:pStyle w:val="20"/>
        <w:spacing w:line="480" w:lineRule="exact"/>
        <w:ind w:firstLine="496"/>
        <w:rPr>
          <w:rFonts w:hint="eastAsia" w:ascii="宋体" w:hAnsi="宋体" w:cs="宋体"/>
        </w:rPr>
      </w:pPr>
      <w:r>
        <w:rPr>
          <w:rFonts w:hint="eastAsia" w:ascii="宋体" w:hAnsi="宋体" w:cs="宋体"/>
        </w:rPr>
        <w:t>（</w:t>
      </w:r>
      <w:r>
        <w:rPr>
          <w:rFonts w:hint="eastAsia" w:ascii="宋体" w:hAnsi="宋体" w:cs="宋体"/>
          <w:lang w:eastAsia="zh-CN"/>
        </w:rPr>
        <w:t>18</w:t>
      </w:r>
      <w:r>
        <w:rPr>
          <w:rFonts w:hint="eastAsia" w:ascii="宋体" w:hAnsi="宋体" w:cs="宋体"/>
        </w:rPr>
        <w:t>）委托人授权监理人行使的其他职权。</w:t>
      </w:r>
    </w:p>
    <w:p>
      <w:pPr>
        <w:pStyle w:val="20"/>
        <w:spacing w:line="480" w:lineRule="exact"/>
        <w:ind w:firstLine="496"/>
        <w:rPr>
          <w:rFonts w:hint="eastAsia" w:ascii="宋体" w:hAnsi="宋体" w:cs="宋体"/>
        </w:rPr>
      </w:pPr>
      <w:r>
        <w:rPr>
          <w:rFonts w:hint="eastAsia" w:ascii="宋体" w:hAnsi="宋体" w:cs="宋体"/>
        </w:rPr>
        <w:t>监理人对工程款支付的审核必须在承包人申报计量后2日内完成。</w:t>
      </w:r>
    </w:p>
    <w:p>
      <w:pPr>
        <w:pStyle w:val="20"/>
        <w:spacing w:line="480" w:lineRule="exact"/>
        <w:ind w:firstLine="496"/>
        <w:rPr>
          <w:rFonts w:hint="eastAsia" w:ascii="宋体" w:hAnsi="宋体" w:cs="宋体"/>
        </w:rPr>
      </w:pPr>
      <w:r>
        <w:rPr>
          <w:rFonts w:hint="eastAsia" w:ascii="宋体" w:hAnsi="宋体" w:cs="宋体"/>
        </w:rPr>
        <w:t>本合同中约定的监理人的权利应当理解为委托人赋予监理人的职权，监理人必须履行，委托人另有要求的除外。</w:t>
      </w:r>
    </w:p>
    <w:p>
      <w:pPr>
        <w:pStyle w:val="20"/>
        <w:spacing w:line="480" w:lineRule="exact"/>
        <w:ind w:firstLine="496"/>
        <w:rPr>
          <w:rFonts w:hint="eastAsia" w:ascii="宋体" w:hAnsi="宋体" w:cs="宋体"/>
        </w:rPr>
      </w:pPr>
      <w:r>
        <w:rPr>
          <w:rFonts w:hint="eastAsia" w:ascii="宋体" w:hAnsi="宋体" w:cs="宋体"/>
        </w:rPr>
        <w:t>监理人对委托人有关人员（包括委托人授权代表）违规干扰其正常监理工作和吃拿卡要等行为，有权向委托人纪检监察部门投诉或举报。</w:t>
      </w:r>
    </w:p>
    <w:p>
      <w:pPr>
        <w:rPr>
          <w:rFonts w:hint="eastAsia" w:ascii="宋体" w:hAnsi="宋体" w:cs="宋体"/>
          <w:b/>
          <w:bCs/>
          <w:sz w:val="24"/>
        </w:rPr>
      </w:pPr>
      <w:r>
        <w:rPr>
          <w:rFonts w:hint="eastAsia" w:ascii="宋体" w:hAnsi="宋体" w:cs="宋体"/>
          <w:b/>
          <w:bCs/>
          <w:sz w:val="24"/>
        </w:rPr>
        <w:t xml:space="preserve"> 八、双方的责任</w:t>
      </w:r>
    </w:p>
    <w:p>
      <w:pPr>
        <w:ind w:firstLine="723" w:firstLineChars="300"/>
        <w:rPr>
          <w:rFonts w:hint="eastAsia" w:ascii="宋体" w:hAnsi="宋体" w:cs="宋体"/>
          <w:b/>
          <w:bCs/>
          <w:sz w:val="24"/>
        </w:rPr>
      </w:pPr>
      <w:r>
        <w:rPr>
          <w:rFonts w:hint="eastAsia" w:ascii="宋体" w:hAnsi="宋体" w:cs="宋体"/>
          <w:b/>
          <w:bCs/>
          <w:sz w:val="24"/>
        </w:rPr>
        <w:t>（一）甲方的责任</w:t>
      </w:r>
    </w:p>
    <w:p>
      <w:pPr>
        <w:ind w:firstLine="480" w:firstLineChars="200"/>
        <w:rPr>
          <w:rFonts w:hint="eastAsia" w:ascii="宋体" w:hAnsi="宋体" w:cs="宋体"/>
          <w:sz w:val="24"/>
        </w:rPr>
      </w:pPr>
      <w:r>
        <w:rPr>
          <w:rFonts w:hint="eastAsia" w:ascii="宋体" w:hAnsi="宋体" w:cs="宋体"/>
          <w:sz w:val="24"/>
        </w:rPr>
        <w:t>1、应当履行本合同约定的义务，如有违反则应当承担违约责任，赔偿给乙方造成的损失。</w:t>
      </w:r>
    </w:p>
    <w:p>
      <w:pPr>
        <w:ind w:firstLine="480" w:firstLineChars="200"/>
        <w:rPr>
          <w:rFonts w:hint="eastAsia" w:ascii="宋体" w:hAnsi="宋体" w:cs="宋体"/>
          <w:sz w:val="24"/>
        </w:rPr>
      </w:pPr>
      <w:r>
        <w:rPr>
          <w:rFonts w:hint="eastAsia" w:ascii="宋体" w:hAnsi="宋体" w:cs="宋体"/>
          <w:sz w:val="24"/>
        </w:rPr>
        <w:t>2、甲方向乙方提出赔偿要求不能成立时，则应补偿由于该赔偿或其他要求所导致乙方的各种费用的支出。</w:t>
      </w:r>
    </w:p>
    <w:p>
      <w:pPr>
        <w:ind w:firstLine="482" w:firstLineChars="200"/>
        <w:rPr>
          <w:rFonts w:hint="eastAsia" w:ascii="宋体" w:hAnsi="宋体" w:cs="宋体"/>
          <w:b/>
          <w:bCs/>
          <w:sz w:val="24"/>
        </w:rPr>
      </w:pPr>
      <w:r>
        <w:rPr>
          <w:rFonts w:hint="eastAsia" w:ascii="宋体" w:hAnsi="宋体" w:cs="宋体"/>
          <w:b/>
          <w:bCs/>
          <w:sz w:val="24"/>
        </w:rPr>
        <w:t xml:space="preserve"> （二）乙方的责任</w:t>
      </w:r>
    </w:p>
    <w:p>
      <w:pPr>
        <w:ind w:firstLine="480" w:firstLineChars="200"/>
        <w:rPr>
          <w:rFonts w:hint="eastAsia" w:ascii="宋体" w:hAnsi="宋体" w:cs="宋体"/>
          <w:sz w:val="24"/>
        </w:rPr>
      </w:pPr>
      <w:r>
        <w:rPr>
          <w:rFonts w:hint="eastAsia" w:ascii="宋体" w:hAnsi="宋体" w:cs="宋体"/>
          <w:sz w:val="24"/>
        </w:rPr>
        <w:t>1、乙方的责任期即本合同有效期。如因非乙方的责任造成进度的推迟或延误而超过约定的日期，双方应进一步约定相应延长合同有效期。</w:t>
      </w:r>
    </w:p>
    <w:p>
      <w:pPr>
        <w:ind w:firstLine="480" w:firstLineChars="200"/>
        <w:rPr>
          <w:rFonts w:hint="eastAsia" w:ascii="宋体" w:hAnsi="宋体" w:cs="宋体"/>
          <w:sz w:val="24"/>
        </w:rPr>
      </w:pPr>
      <w:r>
        <w:rPr>
          <w:rFonts w:hint="eastAsia" w:ascii="宋体" w:hAnsi="宋体" w:cs="宋体"/>
          <w:sz w:val="24"/>
        </w:rPr>
        <w:t>2、乙方的责任期内，应当履行本合同中约定的义务，因乙方的单方过失造成的经济损失，应当向甲方进行赔偿。</w:t>
      </w:r>
    </w:p>
    <w:p>
      <w:pPr>
        <w:ind w:firstLine="480" w:firstLineChars="200"/>
        <w:rPr>
          <w:rFonts w:hint="eastAsia" w:ascii="宋体" w:hAnsi="宋体" w:cs="宋体"/>
          <w:sz w:val="24"/>
        </w:rPr>
      </w:pPr>
      <w:r>
        <w:rPr>
          <w:rFonts w:hint="eastAsia" w:ascii="宋体" w:hAnsi="宋体" w:cs="宋体"/>
          <w:sz w:val="24"/>
        </w:rPr>
        <w:t>3、乙方对甲方或第三方所提出的问题不能及时核对或答复，导致合同不能全部或部分履行，乙方应承担责任。</w:t>
      </w:r>
    </w:p>
    <w:p>
      <w:pPr>
        <w:ind w:firstLine="480" w:firstLineChars="200"/>
        <w:rPr>
          <w:rFonts w:hint="eastAsia" w:ascii="宋体" w:hAnsi="宋体" w:cs="宋体"/>
          <w:sz w:val="24"/>
        </w:rPr>
      </w:pPr>
      <w:r>
        <w:rPr>
          <w:rFonts w:hint="eastAsia" w:ascii="宋体" w:hAnsi="宋体" w:cs="宋体"/>
          <w:sz w:val="24"/>
        </w:rPr>
        <w:t>4、乙方向甲方提出赔偿要求不能成立时，则应补偿由于该赔偿或其他要求所导致甲方的各种费用的支出。</w:t>
      </w:r>
    </w:p>
    <w:p>
      <w:pPr>
        <w:autoSpaceDE w:val="0"/>
        <w:autoSpaceDN w:val="0"/>
        <w:snapToGrid w:val="0"/>
        <w:spacing w:before="240" w:beforeLines="100" w:after="120" w:afterLines="50" w:line="360" w:lineRule="auto"/>
        <w:rPr>
          <w:rFonts w:hint="eastAsia" w:ascii="宋体" w:hAnsi="宋体" w:cs="宋体"/>
          <w:sz w:val="24"/>
        </w:rPr>
      </w:pPr>
      <w:r>
        <w:rPr>
          <w:rFonts w:hint="eastAsia" w:ascii="宋体" w:hAnsi="宋体" w:cs="宋体"/>
          <w:b/>
          <w:bCs/>
          <w:kern w:val="0"/>
          <w:sz w:val="24"/>
        </w:rPr>
        <w:t>九、 违约责任</w:t>
      </w:r>
    </w:p>
    <w:p>
      <w:pPr>
        <w:widowControl/>
        <w:ind w:firstLine="480" w:firstLineChars="200"/>
        <w:rPr>
          <w:rFonts w:hint="eastAsia" w:ascii="宋体" w:hAnsi="宋体" w:cs="宋体"/>
          <w:kern w:val="0"/>
          <w:sz w:val="24"/>
        </w:rPr>
      </w:pPr>
      <w:r>
        <w:rPr>
          <w:rFonts w:hint="eastAsia" w:ascii="宋体" w:hAnsi="宋体" w:cs="宋体"/>
          <w:sz w:val="24"/>
        </w:rPr>
        <w:t>1、甲方逾期付款的，每逾期一日，按逾期付款金额的千分之一向乙方偿付违约金，累计付违约金不超过逾期付款金额3%。</w:t>
      </w:r>
      <w:r>
        <w:rPr>
          <w:rFonts w:hint="eastAsia" w:ascii="宋体" w:hAnsi="宋体" w:cs="宋体"/>
          <w:kern w:val="0"/>
          <w:sz w:val="24"/>
        </w:rPr>
        <w:t>如因政府有关部</w:t>
      </w:r>
      <w:r>
        <w:rPr>
          <w:rFonts w:hint="eastAsia" w:ascii="宋体" w:hAnsi="宋体" w:cs="宋体"/>
          <w:sz w:val="24"/>
        </w:rPr>
        <w:t>门超期审批</w:t>
      </w:r>
      <w:r>
        <w:rPr>
          <w:rFonts w:hint="eastAsia" w:ascii="宋体" w:hAnsi="宋体" w:cs="宋体"/>
          <w:kern w:val="0"/>
          <w:sz w:val="24"/>
        </w:rPr>
        <w:t>等原因造成甲方付款迟延的，不视为甲方违约，甲方不承担前述违约责任。</w:t>
      </w:r>
    </w:p>
    <w:p>
      <w:pPr>
        <w:ind w:firstLine="480" w:firstLineChars="200"/>
        <w:rPr>
          <w:rFonts w:hint="eastAsia" w:ascii="宋体" w:hAnsi="宋体" w:cs="宋体"/>
          <w:sz w:val="24"/>
        </w:rPr>
      </w:pPr>
      <w:r>
        <w:rPr>
          <w:rFonts w:hint="eastAsia" w:ascii="宋体" w:hAnsi="宋体" w:cs="宋体"/>
          <w:sz w:val="24"/>
        </w:rPr>
        <w:t>2、乙方逾期提供服务的，每逾期一日，按逾期付款金额的千分之一向甲方偿付违约金，累计付违约金不超过合同总金额。逾期超过15天，甲方有权提前解除合同，乙方按合同总金额百分之十向甲方支付违约金。</w:t>
      </w:r>
    </w:p>
    <w:p>
      <w:pPr>
        <w:ind w:firstLine="480" w:firstLineChars="200"/>
        <w:rPr>
          <w:rFonts w:hint="eastAsia" w:ascii="宋体" w:hAnsi="宋体" w:cs="宋体"/>
          <w:sz w:val="24"/>
        </w:rPr>
      </w:pPr>
      <w:r>
        <w:rPr>
          <w:rFonts w:hint="eastAsia" w:ascii="宋体" w:hAnsi="宋体" w:cs="宋体"/>
          <w:sz w:val="24"/>
        </w:rPr>
        <w:t>3、乙方提供的服务不符合采购文件、报价文件或本合同规定的，甲方有权拒绝验收，并提前解除合同，乙方按合同总金额百分之十向甲方支付违约金。</w:t>
      </w:r>
    </w:p>
    <w:p>
      <w:pPr>
        <w:ind w:firstLine="480" w:firstLineChars="200"/>
        <w:rPr>
          <w:rFonts w:hint="eastAsia" w:ascii="宋体" w:hAnsi="宋体" w:cs="宋体"/>
          <w:sz w:val="24"/>
        </w:rPr>
      </w:pPr>
      <w:r>
        <w:rPr>
          <w:rFonts w:hint="eastAsia" w:ascii="宋体" w:hAnsi="宋体" w:cs="宋体"/>
          <w:sz w:val="24"/>
        </w:rPr>
        <w:t>4、由于乙方所提供的服务原因造成甲方系统事故的，乙方应承担本合同约定的相应责任。</w:t>
      </w:r>
    </w:p>
    <w:p>
      <w:pPr>
        <w:ind w:firstLine="480" w:firstLineChars="200"/>
        <w:rPr>
          <w:rFonts w:hint="eastAsia" w:ascii="宋体" w:hAnsi="宋体" w:cs="宋体"/>
          <w:sz w:val="24"/>
        </w:rPr>
      </w:pPr>
      <w:r>
        <w:rPr>
          <w:rFonts w:hint="eastAsia" w:ascii="宋体" w:hAnsi="宋体" w:cs="宋体"/>
          <w:sz w:val="24"/>
        </w:rPr>
        <w:t>5、乙方服务成果中的技术资料、说明、图标等存在瑕疵、错误或短缺的，乙方应在发现或接到甲方通知后3日内免费予以更正、补齐或更换。逾期未更正、补齐或更换的，乙方应自逾期之日起向甲方支付违约金，违约金按合同金额5‰乘以逾期天数算。如因瑕疵给甲方造成的，乙方还应赔偿甲方因此遭受的损失。</w:t>
      </w:r>
    </w:p>
    <w:p>
      <w:pPr>
        <w:ind w:firstLine="480" w:firstLineChars="200"/>
        <w:rPr>
          <w:rFonts w:hint="eastAsia" w:ascii="宋体" w:hAnsi="宋体" w:cs="宋体"/>
          <w:sz w:val="24"/>
        </w:rPr>
      </w:pPr>
      <w:r>
        <w:rPr>
          <w:rFonts w:hint="eastAsia" w:ascii="宋体" w:hAnsi="宋体" w:cs="宋体"/>
          <w:sz w:val="24"/>
        </w:rPr>
        <w:t>6、在服务期内，若乙方不能在合同约定的时间内为甲方提供服务，甲方可寻求第三方的服务，由此产生的费用由乙方负责。</w:t>
      </w:r>
    </w:p>
    <w:p>
      <w:pPr>
        <w:widowControl/>
        <w:ind w:firstLine="480" w:firstLineChars="200"/>
        <w:rPr>
          <w:rFonts w:hint="eastAsia" w:ascii="宋体" w:hAnsi="宋体" w:cs="宋体"/>
          <w:kern w:val="0"/>
          <w:sz w:val="24"/>
        </w:rPr>
      </w:pPr>
      <w:r>
        <w:rPr>
          <w:rFonts w:hint="eastAsia" w:ascii="宋体" w:hAnsi="宋体" w:cs="宋体"/>
          <w:sz w:val="24"/>
        </w:rPr>
        <w:t>7、</w:t>
      </w:r>
      <w:r>
        <w:rPr>
          <w:rFonts w:hint="eastAsia" w:ascii="宋体" w:hAnsi="宋体" w:cs="宋体"/>
          <w:kern w:val="0"/>
          <w:sz w:val="24"/>
        </w:rPr>
        <w:t>除不可抗力因素及本合同另有约定外，合同任何一方违反本合同约定的应当承担相应的违约责任，向另一方支付不超过合同总价款10%的违约金，并赔偿因此而给对方造成的损失。</w:t>
      </w:r>
    </w:p>
    <w:p>
      <w:pPr>
        <w:ind w:firstLine="480" w:firstLineChars="200"/>
        <w:rPr>
          <w:rFonts w:hint="eastAsia" w:ascii="宋体" w:hAnsi="宋体" w:cs="宋体"/>
          <w:sz w:val="24"/>
        </w:rPr>
      </w:pPr>
    </w:p>
    <w:p>
      <w:pPr>
        <w:pStyle w:val="22"/>
        <w:tabs>
          <w:tab w:val="left" w:pos="1134"/>
        </w:tabs>
        <w:adjustRightInd w:val="0"/>
        <w:snapToGrid w:val="0"/>
        <w:spacing w:before="100" w:beforeAutospacing="1" w:after="100" w:afterAutospacing="1"/>
        <w:rPr>
          <w:rFonts w:hint="eastAsia" w:ascii="宋体" w:hAnsi="宋体" w:cs="宋体"/>
          <w:b/>
          <w:bCs/>
          <w:sz w:val="24"/>
          <w:szCs w:val="24"/>
        </w:rPr>
      </w:pPr>
      <w:r>
        <w:rPr>
          <w:rFonts w:hint="eastAsia" w:ascii="宋体" w:hAnsi="宋体" w:cs="宋体"/>
          <w:b/>
          <w:bCs/>
          <w:sz w:val="24"/>
          <w:szCs w:val="24"/>
        </w:rPr>
        <w:t>十、合同生效及终止</w:t>
      </w:r>
    </w:p>
    <w:p>
      <w:pPr>
        <w:widowControl/>
        <w:ind w:firstLine="480" w:firstLineChars="200"/>
        <w:rPr>
          <w:rFonts w:hint="eastAsia" w:ascii="宋体" w:hAnsi="宋体" w:cs="宋体"/>
          <w:sz w:val="24"/>
        </w:rPr>
      </w:pPr>
      <w:r>
        <w:rPr>
          <w:rFonts w:hint="eastAsia" w:ascii="宋体" w:hAnsi="宋体" w:cs="宋体"/>
          <w:sz w:val="24"/>
        </w:rPr>
        <w:t>1、本合同自双方签字盖章之日起生效，权利、义务履行完成后终止。</w:t>
      </w:r>
    </w:p>
    <w:p>
      <w:pPr>
        <w:widowControl/>
        <w:ind w:firstLine="480" w:firstLineChars="200"/>
        <w:rPr>
          <w:rFonts w:hint="eastAsia" w:ascii="宋体" w:hAnsi="宋体" w:cs="宋体"/>
          <w:sz w:val="24"/>
        </w:rPr>
      </w:pPr>
      <w:r>
        <w:rPr>
          <w:rFonts w:hint="eastAsia" w:ascii="宋体" w:hAnsi="宋体" w:cs="宋体"/>
          <w:sz w:val="24"/>
        </w:rPr>
        <w:t>2、乙方存在以下情形的，甲方有权无偿解除合同：</w:t>
      </w:r>
    </w:p>
    <w:p>
      <w:pPr>
        <w:widowControl/>
        <w:ind w:firstLine="480" w:firstLineChars="200"/>
        <w:rPr>
          <w:rFonts w:hint="eastAsia" w:ascii="宋体" w:hAnsi="宋体" w:cs="宋体"/>
          <w:sz w:val="24"/>
        </w:rPr>
      </w:pPr>
      <w:r>
        <w:rPr>
          <w:rFonts w:hint="eastAsia" w:ascii="宋体" w:hAnsi="宋体" w:cs="宋体"/>
          <w:sz w:val="24"/>
        </w:rPr>
        <w:t>2.1对采购文件规定的不可调整项的验收结果达不到采购文件不可调整项要求的；</w:t>
      </w:r>
    </w:p>
    <w:p>
      <w:pPr>
        <w:widowControl/>
        <w:ind w:firstLine="480" w:firstLineChars="200"/>
        <w:rPr>
          <w:rFonts w:hint="eastAsia" w:ascii="宋体" w:hAnsi="宋体" w:cs="宋体"/>
          <w:sz w:val="24"/>
        </w:rPr>
      </w:pPr>
      <w:r>
        <w:rPr>
          <w:rFonts w:hint="eastAsia" w:ascii="宋体" w:hAnsi="宋体" w:cs="宋体"/>
          <w:sz w:val="24"/>
        </w:rPr>
        <w:t>2.2对采购文件规定的可调整项的验收结果超过了可调整范围的；</w:t>
      </w:r>
    </w:p>
    <w:p>
      <w:pPr>
        <w:widowControl/>
        <w:ind w:firstLine="480" w:firstLineChars="200"/>
        <w:rPr>
          <w:rFonts w:hint="eastAsia" w:ascii="宋体" w:hAnsi="宋体" w:cs="宋体"/>
          <w:sz w:val="24"/>
        </w:rPr>
      </w:pPr>
      <w:r>
        <w:rPr>
          <w:rFonts w:hint="eastAsia" w:ascii="宋体" w:hAnsi="宋体" w:cs="宋体"/>
          <w:sz w:val="24"/>
        </w:rPr>
        <w:t>2.3甲方根据上述情形主张解除合同的，应当书面通知乙方。</w:t>
      </w:r>
    </w:p>
    <w:p>
      <w:pPr>
        <w:autoSpaceDE w:val="0"/>
        <w:autoSpaceDN w:val="0"/>
        <w:snapToGrid w:val="0"/>
        <w:spacing w:before="240" w:beforeLines="100" w:after="120" w:afterLines="50" w:line="360" w:lineRule="auto"/>
        <w:rPr>
          <w:rFonts w:hint="eastAsia" w:ascii="宋体" w:hAnsi="宋体" w:cs="宋体"/>
          <w:b/>
          <w:bCs/>
          <w:kern w:val="0"/>
          <w:sz w:val="24"/>
        </w:rPr>
      </w:pPr>
      <w:r>
        <w:rPr>
          <w:rFonts w:hint="eastAsia" w:ascii="宋体" w:hAnsi="宋体" w:cs="宋体"/>
          <w:b/>
          <w:bCs/>
          <w:kern w:val="0"/>
          <w:sz w:val="24"/>
        </w:rPr>
        <w:t>十一、其他</w:t>
      </w:r>
    </w:p>
    <w:p>
      <w:pPr>
        <w:widowControl/>
        <w:ind w:firstLine="480" w:firstLineChars="200"/>
        <w:rPr>
          <w:rFonts w:hint="eastAsia" w:ascii="宋体" w:hAnsi="宋体" w:cs="宋体"/>
          <w:sz w:val="24"/>
        </w:rPr>
      </w:pPr>
      <w:r>
        <w:rPr>
          <w:rFonts w:hint="eastAsia" w:ascii="宋体" w:hAnsi="宋体" w:cs="宋体"/>
          <w:sz w:val="24"/>
        </w:rPr>
        <w:t>1、有关书面通知、文件等，双方约定以邮寄方式寄送至本协议载明之通讯地址，从邮件寄送之日起七天后视为送达。如任一方变更地址，必须书面通知对方，否则按本协议载明之通讯地址寄送视为有效。</w:t>
      </w:r>
    </w:p>
    <w:p>
      <w:pPr>
        <w:widowControl/>
        <w:ind w:firstLine="480" w:firstLineChars="200"/>
        <w:rPr>
          <w:rFonts w:hint="eastAsia" w:ascii="宋体" w:hAnsi="宋体" w:cs="宋体"/>
          <w:sz w:val="24"/>
        </w:rPr>
      </w:pPr>
      <w:r>
        <w:rPr>
          <w:rFonts w:hint="eastAsia" w:ascii="宋体" w:hAnsi="宋体" w:cs="宋体"/>
          <w:sz w:val="24"/>
        </w:rPr>
        <w:t>2、双方本着长期友好合作的精神，协商解决工程实施过程中的问题及纠纷。双方一致同意，当协商不成时，任何一方可在甲方所在地人民法院起诉。</w:t>
      </w:r>
    </w:p>
    <w:p>
      <w:pPr>
        <w:widowControl/>
        <w:ind w:firstLine="480" w:firstLineChars="200"/>
        <w:rPr>
          <w:rFonts w:hint="eastAsia" w:ascii="宋体" w:hAnsi="宋体" w:cs="宋体"/>
          <w:sz w:val="24"/>
        </w:rPr>
      </w:pPr>
      <w:r>
        <w:rPr>
          <w:rFonts w:hint="eastAsia" w:ascii="宋体" w:hAnsi="宋体" w:cs="宋体"/>
          <w:sz w:val="24"/>
        </w:rPr>
        <w:t>3、本合同自双方法定代表人或其委托代理人签字，加盖公章或合同章即生效。</w:t>
      </w:r>
    </w:p>
    <w:p>
      <w:pPr>
        <w:widowControl/>
        <w:ind w:firstLine="480" w:firstLineChars="200"/>
        <w:rPr>
          <w:rFonts w:hint="eastAsia" w:ascii="宋体" w:hAnsi="宋体" w:cs="宋体"/>
          <w:sz w:val="24"/>
        </w:rPr>
      </w:pPr>
      <w:r>
        <w:rPr>
          <w:rFonts w:hint="eastAsia" w:ascii="宋体" w:hAnsi="宋体" w:cs="宋体"/>
          <w:sz w:val="24"/>
        </w:rPr>
        <w:t>4、未尽事宜，由双方通过协商后另定补充条款，作为本合同不可分割的组成部分，具有与本合同同等的法律效力。</w:t>
      </w:r>
    </w:p>
    <w:p>
      <w:pPr>
        <w:widowControl/>
        <w:ind w:firstLine="480" w:firstLineChars="200"/>
        <w:rPr>
          <w:rFonts w:hint="eastAsia" w:ascii="宋体" w:hAnsi="宋体" w:cs="宋体"/>
          <w:sz w:val="24"/>
        </w:rPr>
      </w:pPr>
      <w:r>
        <w:rPr>
          <w:rFonts w:hint="eastAsia" w:ascii="宋体" w:hAnsi="宋体" w:cs="宋体"/>
          <w:sz w:val="24"/>
        </w:rPr>
        <w:t>5、本合同自双方盖章签字之日起生效。本合同一式肆份，具有同等法律效力，甲方执叁份，乙方执壹份。</w:t>
      </w:r>
    </w:p>
    <w:p>
      <w:pPr>
        <w:tabs>
          <w:tab w:val="left" w:pos="567"/>
          <w:tab w:val="left" w:pos="851"/>
        </w:tabs>
        <w:autoSpaceDE w:val="0"/>
        <w:autoSpaceDN w:val="0"/>
        <w:adjustRightInd w:val="0"/>
        <w:snapToGrid w:val="0"/>
        <w:spacing w:line="360" w:lineRule="auto"/>
        <w:jc w:val="left"/>
        <w:rPr>
          <w:rFonts w:hint="eastAsia" w:ascii="宋体" w:hAnsi="宋体" w:cs="宋体"/>
          <w:sz w:val="24"/>
        </w:rPr>
      </w:pPr>
    </w:p>
    <w:p>
      <w:pPr>
        <w:widowControl/>
        <w:spacing w:line="360" w:lineRule="auto"/>
        <w:jc w:val="left"/>
      </w:pPr>
    </w:p>
    <w:p>
      <w:pPr>
        <w:jc w:val="center"/>
        <w:rPr>
          <w:rFonts w:hint="eastAsia" w:ascii="黑体" w:eastAsia="黑体"/>
          <w:b/>
          <w:szCs w:val="21"/>
        </w:rPr>
      </w:pPr>
      <w:r>
        <w:rPr>
          <w:rFonts w:hint="eastAsia" w:ascii="黑体" w:eastAsia="黑体"/>
          <w:b/>
          <w:szCs w:val="21"/>
        </w:rPr>
        <w:t>（以下为签字页，无正文）</w:t>
      </w:r>
    </w:p>
    <w:p>
      <w:pPr>
        <w:jc w:val="center"/>
        <w:rPr>
          <w:rFonts w:hint="eastAsia" w:ascii="黑体" w:eastAsia="黑体"/>
          <w:b/>
          <w:szCs w:val="21"/>
        </w:rPr>
      </w:pPr>
    </w:p>
    <w:p>
      <w:pPr>
        <w:rPr>
          <w:rFonts w:hint="eastAsia" w:ascii="黑体" w:eastAsia="黑体"/>
          <w:b/>
          <w:szCs w:val="21"/>
          <w:u w:val="single"/>
        </w:rPr>
      </w:pPr>
      <w:r>
        <w:rPr>
          <w:rFonts w:hint="eastAsia" w:ascii="黑体" w:eastAsia="黑体"/>
          <w:b/>
          <w:szCs w:val="21"/>
        </w:rPr>
        <w:t>甲方：</w:t>
      </w:r>
      <w:r>
        <w:rPr>
          <w:rFonts w:hint="eastAsia" w:ascii="黑体" w:eastAsia="黑体"/>
          <w:b/>
          <w:szCs w:val="21"/>
          <w:u w:val="single"/>
        </w:rPr>
        <w:t xml:space="preserve"> 南方医科大学第三附属医院 </w:t>
      </w:r>
      <w:r>
        <w:rPr>
          <w:rFonts w:hint="eastAsia" w:ascii="黑体" w:eastAsia="黑体"/>
          <w:b/>
          <w:szCs w:val="21"/>
        </w:rPr>
        <w:t xml:space="preserve">          乙方：</w:t>
      </w:r>
      <w:permStart w:id="11" w:edGrp="everyone"/>
      <w:r>
        <w:rPr>
          <w:rFonts w:hint="eastAsia" w:ascii="黑体" w:eastAsia="黑体"/>
          <w:b/>
          <w:szCs w:val="21"/>
          <w:u w:val="single"/>
        </w:rPr>
        <w:t xml:space="preserve">                  </w:t>
      </w:r>
      <w:permEnd w:id="11"/>
    </w:p>
    <w:p>
      <w:pPr>
        <w:ind w:firstLine="942" w:firstLineChars="449"/>
        <w:rPr>
          <w:rFonts w:hint="eastAsia" w:ascii="黑体" w:eastAsia="黑体"/>
          <w:szCs w:val="21"/>
        </w:rPr>
      </w:pPr>
      <w:r>
        <w:rPr>
          <w:rFonts w:hint="eastAsia" w:ascii="黑体" w:eastAsia="黑体"/>
          <w:szCs w:val="21"/>
        </w:rPr>
        <w:t xml:space="preserve">（盖章） </w:t>
      </w:r>
      <w:r>
        <w:rPr>
          <w:rFonts w:hint="eastAsia" w:ascii="黑体" w:eastAsia="黑体"/>
          <w:b/>
          <w:szCs w:val="21"/>
        </w:rPr>
        <w:t xml:space="preserve">                            </w:t>
      </w:r>
      <w:r>
        <w:rPr>
          <w:rFonts w:hint="eastAsia" w:ascii="黑体" w:eastAsia="黑体"/>
          <w:szCs w:val="21"/>
        </w:rPr>
        <w:t xml:space="preserve"> （盖章） </w:t>
      </w:r>
    </w:p>
    <w:p>
      <w:pPr>
        <w:rPr>
          <w:rFonts w:hint="eastAsia" w:ascii="黑体" w:eastAsia="黑体"/>
          <w:b/>
          <w:szCs w:val="21"/>
        </w:rPr>
      </w:pPr>
      <w:r>
        <w:rPr>
          <w:rFonts w:hint="eastAsia" w:ascii="黑体" w:eastAsia="黑体"/>
          <w:b/>
          <w:szCs w:val="21"/>
        </w:rPr>
        <w:t xml:space="preserve">甲方法定代表人或授权委托人                乙方法定代表人或授权委托人 </w:t>
      </w:r>
    </w:p>
    <w:p>
      <w:pPr>
        <w:rPr>
          <w:rFonts w:hint="eastAsia" w:ascii="黑体" w:eastAsia="黑体"/>
          <w:b/>
          <w:szCs w:val="21"/>
        </w:rPr>
      </w:pPr>
    </w:p>
    <w:p>
      <w:pPr>
        <w:rPr>
          <w:rFonts w:hint="eastAsia" w:ascii="黑体" w:eastAsia="黑体"/>
          <w:b/>
          <w:szCs w:val="21"/>
        </w:rPr>
      </w:pPr>
      <w:r>
        <w:rPr>
          <w:rFonts w:hint="eastAsia" w:ascii="黑体" w:eastAsia="黑体"/>
          <w:b/>
          <w:szCs w:val="21"/>
        </w:rPr>
        <w:t xml:space="preserve">___________________                       </w:t>
      </w:r>
      <w:permStart w:id="12" w:edGrp="everyone"/>
      <w:r>
        <w:rPr>
          <w:rFonts w:hint="eastAsia" w:ascii="黑体" w:eastAsia="黑体"/>
          <w:b/>
          <w:szCs w:val="21"/>
        </w:rPr>
        <w:t>____________________</w:t>
      </w:r>
      <w:permEnd w:id="12"/>
    </w:p>
    <w:p>
      <w:pPr>
        <w:rPr>
          <w:rFonts w:hint="eastAsia" w:ascii="黑体" w:eastAsia="黑体"/>
          <w:b/>
          <w:szCs w:val="21"/>
        </w:rPr>
      </w:pPr>
      <w:r>
        <w:rPr>
          <w:rFonts w:hint="eastAsia" w:ascii="黑体" w:eastAsia="黑体"/>
          <w:b/>
          <w:szCs w:val="21"/>
        </w:rPr>
        <w:t>通讯地址：</w:t>
      </w:r>
      <w:r>
        <w:rPr>
          <w:rFonts w:hint="eastAsia" w:ascii="黑体" w:eastAsia="黑体"/>
          <w:b/>
          <w:szCs w:val="21"/>
          <w:u w:val="single"/>
        </w:rPr>
        <w:t xml:space="preserve">广州市天河区中山大道西183号 </w:t>
      </w:r>
      <w:r>
        <w:rPr>
          <w:rFonts w:hint="eastAsia" w:ascii="黑体" w:eastAsia="黑体"/>
          <w:b/>
          <w:szCs w:val="21"/>
        </w:rPr>
        <w:t xml:space="preserve">   通讯地址</w:t>
      </w:r>
      <w:permStart w:id="13" w:edGrp="everyone"/>
      <w:r>
        <w:rPr>
          <w:rFonts w:hint="eastAsia" w:ascii="黑体" w:eastAsia="黑体"/>
          <w:b/>
          <w:szCs w:val="21"/>
        </w:rPr>
        <w:t>：</w:t>
      </w:r>
    </w:p>
    <w:permEnd w:id="13"/>
    <w:p>
      <w:pPr>
        <w:rPr>
          <w:rFonts w:hint="eastAsia" w:ascii="黑体" w:eastAsia="黑体"/>
          <w:b/>
          <w:szCs w:val="21"/>
        </w:rPr>
      </w:pPr>
      <w:r>
        <w:rPr>
          <w:rFonts w:hint="eastAsia" w:ascii="黑体" w:eastAsia="黑体"/>
          <w:b/>
          <w:szCs w:val="21"/>
        </w:rPr>
        <w:t>联系电话：020-62784732                    联系电话</w:t>
      </w:r>
      <w:permStart w:id="14" w:edGrp="everyone"/>
      <w:r>
        <w:rPr>
          <w:rFonts w:hint="eastAsia" w:ascii="黑体" w:eastAsia="黑体"/>
          <w:b/>
          <w:szCs w:val="21"/>
        </w:rPr>
        <w:t>：</w:t>
      </w:r>
    </w:p>
    <w:permEnd w:id="14"/>
    <w:p>
      <w:pPr>
        <w:rPr>
          <w:rFonts w:hint="eastAsia" w:ascii="黑体" w:eastAsia="黑体"/>
          <w:b/>
          <w:szCs w:val="21"/>
        </w:rPr>
      </w:pPr>
      <w:r>
        <w:rPr>
          <w:rFonts w:hint="eastAsia" w:ascii="黑体" w:eastAsia="黑体"/>
          <w:b/>
          <w:szCs w:val="21"/>
        </w:rPr>
        <w:t>传真：020-62784732                        传真</w:t>
      </w:r>
      <w:permStart w:id="15" w:edGrp="everyone"/>
      <w:r>
        <w:rPr>
          <w:rFonts w:hint="eastAsia" w:ascii="黑体" w:eastAsia="黑体"/>
          <w:b/>
          <w:szCs w:val="21"/>
        </w:rPr>
        <w:t>：</w:t>
      </w:r>
    </w:p>
    <w:permEnd w:id="15"/>
    <w:p>
      <w:pPr>
        <w:outlineLvl w:val="0"/>
        <w:rPr>
          <w:rFonts w:hint="eastAsia" w:ascii="黑体" w:eastAsia="黑体"/>
          <w:b/>
          <w:szCs w:val="21"/>
        </w:rPr>
      </w:pPr>
      <w:r>
        <w:rPr>
          <w:rFonts w:hint="eastAsia" w:ascii="黑体" w:eastAsia="黑体"/>
          <w:b/>
          <w:szCs w:val="21"/>
        </w:rPr>
        <w:t>日期：     年    月    日                 日期：     年    月    日</w:t>
      </w:r>
    </w:p>
    <w:p>
      <w:pPr>
        <w:outlineLvl w:val="0"/>
        <w:rPr>
          <w:rFonts w:hint="eastAsia" w:ascii="黑体" w:eastAsia="黑体"/>
          <w:b/>
          <w:szCs w:val="21"/>
        </w:rPr>
      </w:pPr>
      <w:r>
        <w:rPr>
          <w:rFonts w:hint="eastAsia" w:ascii="黑体" w:eastAsia="黑体"/>
          <w:b/>
          <w:szCs w:val="21"/>
        </w:rPr>
        <w:t>开户银行：建行华景新城支行</w:t>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 xml:space="preserve">  开户银行</w:t>
      </w:r>
      <w:permStart w:id="16" w:edGrp="everyone"/>
      <w:r>
        <w:rPr>
          <w:rFonts w:hint="eastAsia" w:ascii="黑体" w:eastAsia="黑体"/>
          <w:b/>
          <w:szCs w:val="21"/>
        </w:rPr>
        <w:t>：</w:t>
      </w:r>
      <w:permEnd w:id="16"/>
    </w:p>
    <w:p>
      <w:pPr>
        <w:outlineLvl w:val="0"/>
        <w:rPr>
          <w:rFonts w:hint="eastAsia" w:ascii="黑体" w:eastAsia="黑体"/>
          <w:b/>
          <w:szCs w:val="21"/>
        </w:rPr>
      </w:pPr>
      <w:r>
        <w:rPr>
          <w:rFonts w:hint="eastAsia" w:ascii="黑体" w:eastAsia="黑体"/>
          <w:b/>
          <w:szCs w:val="21"/>
        </w:rPr>
        <w:t>账号：44001580516050265705</w:t>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 xml:space="preserve">  </w:t>
      </w:r>
      <w:r>
        <w:rPr>
          <w:rFonts w:hint="eastAsia" w:ascii="黑体" w:eastAsia="黑体"/>
          <w:b/>
          <w:szCs w:val="21"/>
        </w:rPr>
        <w:t>账号</w:t>
      </w:r>
      <w:permStart w:id="17" w:edGrp="everyone"/>
      <w:r>
        <w:rPr>
          <w:rFonts w:hint="eastAsia" w:ascii="黑体" w:eastAsia="黑体"/>
          <w:b/>
          <w:szCs w:val="21"/>
        </w:rPr>
        <w:t>：</w:t>
      </w:r>
    </w:p>
    <w:permEnd w:id="17"/>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FEDF6"/>
    <w:multiLevelType w:val="singleLevel"/>
    <w:tmpl w:val="9ECFEDF6"/>
    <w:lvl w:ilvl="0" w:tentative="0">
      <w:start w:val="1"/>
      <w:numFmt w:val="chineseCounting"/>
      <w:suff w:val="nothing"/>
      <w:lvlText w:val="%1、"/>
      <w:lvlJc w:val="left"/>
      <w:rPr>
        <w:rFonts w:hint="eastAsia"/>
      </w:rPr>
    </w:lvl>
  </w:abstractNum>
  <w:abstractNum w:abstractNumId="1">
    <w:nsid w:val="772615AF"/>
    <w:multiLevelType w:val="singleLevel"/>
    <w:tmpl w:val="772615AF"/>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AzOGY1ZjExMjc4ZTYyMjk4YTVmZDgwOGMyOWUifQ=="/>
  </w:docVars>
  <w:rsids>
    <w:rsidRoot w:val="43F40AEA"/>
    <w:rsid w:val="06722DD5"/>
    <w:rsid w:val="14FA3E7F"/>
    <w:rsid w:val="1DE8788C"/>
    <w:rsid w:val="367B673B"/>
    <w:rsid w:val="3E893826"/>
    <w:rsid w:val="43F40AEA"/>
    <w:rsid w:val="4E1311D6"/>
    <w:rsid w:val="53283F61"/>
    <w:rsid w:val="59126B47"/>
    <w:rsid w:val="5CEB7EF9"/>
    <w:rsid w:val="60064A9B"/>
    <w:rsid w:val="65587EBA"/>
    <w:rsid w:val="6B3E566B"/>
    <w:rsid w:val="6CA023AB"/>
    <w:rsid w:val="774B6B1D"/>
    <w:rsid w:val="7A0F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rFonts w:ascii="Calibri" w:hAnsi="Calibri"/>
      <w:kern w:val="2"/>
      <w:sz w:val="18"/>
      <w:szCs w:val="18"/>
    </w:rPr>
  </w:style>
  <w:style w:type="paragraph" w:styleId="3">
    <w:name w:val="Normal Indent"/>
    <w:basedOn w:val="4"/>
    <w:next w:val="1"/>
    <w:qFormat/>
    <w:uiPriority w:val="0"/>
    <w:pPr>
      <w:ind w:firstLine="420"/>
    </w:pPr>
    <w:rPr>
      <w:szCs w:val="20"/>
    </w:rPr>
  </w:style>
  <w:style w:type="paragraph" w:customStyle="1" w:styleId="4">
    <w:name w:val="正文_0_0"/>
    <w:basedOn w:val="5"/>
    <w:next w:val="3"/>
    <w:qFormat/>
    <w:uiPriority w:val="0"/>
  </w:style>
  <w:style w:type="paragraph" w:customStyle="1" w:styleId="5">
    <w:name w:val="正文_0"/>
    <w:next w:val="3"/>
    <w:qFormat/>
    <w:uiPriority w:val="0"/>
    <w:pPr>
      <w:widowControl w:val="0"/>
      <w:jc w:val="both"/>
    </w:pPr>
    <w:rPr>
      <w:rFonts w:ascii="Times New Roman" w:hAnsi="Times New Roman" w:eastAsia="宋体" w:cs="Times New Roman"/>
      <w:kern w:val="2"/>
      <w:sz w:val="21"/>
      <w:lang w:val="en-US" w:eastAsia="zh-CN" w:bidi="ar-SA"/>
    </w:rPr>
  </w:style>
  <w:style w:type="paragraph" w:styleId="6">
    <w:name w:val="Body Text"/>
    <w:basedOn w:val="1"/>
    <w:next w:val="7"/>
    <w:qFormat/>
    <w:uiPriority w:val="0"/>
    <w:pPr>
      <w:spacing w:line="360" w:lineRule="auto"/>
    </w:pPr>
    <w:rPr>
      <w:szCs w:val="20"/>
    </w:rPr>
  </w:style>
  <w:style w:type="paragraph" w:styleId="7">
    <w:name w:val="Body Text First Indent"/>
    <w:basedOn w:val="6"/>
    <w:qFormat/>
    <w:uiPriority w:val="0"/>
    <w:pPr>
      <w:spacing w:after="120" w:line="240" w:lineRule="auto"/>
      <w:ind w:firstLine="420" w:firstLineChars="100"/>
    </w:pPr>
    <w:rPr>
      <w:szCs w:val="24"/>
    </w:r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qFormat/>
    <w:uiPriority w:val="0"/>
    <w:rPr>
      <w:rFonts w:ascii="宋体" w:hAnsi="Courier New" w:cs="Courier New"/>
      <w:szCs w:val="21"/>
    </w:rPr>
  </w:style>
  <w:style w:type="paragraph" w:styleId="10">
    <w:name w:val="endnote text"/>
    <w:basedOn w:val="1"/>
    <w:qFormat/>
    <w:uiPriority w:val="0"/>
    <w:pPr>
      <w:snapToGrid w:val="0"/>
      <w:jc w:val="left"/>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Hyperlink"/>
    <w:qFormat/>
    <w:uiPriority w:val="0"/>
    <w:rPr>
      <w:color w:val="0000FF"/>
      <w:u w:val="single"/>
    </w:rPr>
  </w:style>
  <w:style w:type="character" w:customStyle="1" w:styleId="16">
    <w:name w:val="weby11"/>
    <w:qFormat/>
    <w:uiPriority w:val="0"/>
    <w:rPr>
      <w:spacing w:val="400"/>
      <w:sz w:val="18"/>
      <w:szCs w:val="18"/>
    </w:rPr>
  </w:style>
  <w:style w:type="paragraph" w:styleId="17">
    <w:name w:val="List Paragraph"/>
    <w:basedOn w:val="1"/>
    <w:qFormat/>
    <w:uiPriority w:val="0"/>
    <w:pPr>
      <w:widowControl/>
      <w:spacing w:after="120" w:line="360" w:lineRule="auto"/>
      <w:ind w:firstLine="420" w:firstLineChars="200"/>
    </w:pPr>
  </w:style>
  <w:style w:type="paragraph" w:customStyle="1" w:styleId="18">
    <w:name w:val="表格文字"/>
    <w:basedOn w:val="1"/>
    <w:qFormat/>
    <w:uiPriority w:val="0"/>
    <w:pPr>
      <w:spacing w:before="25" w:after="25"/>
      <w:jc w:val="left"/>
    </w:pPr>
    <w:rPr>
      <w:bCs/>
      <w:spacing w:val="10"/>
      <w:kern w:val="0"/>
      <w:sz w:val="24"/>
      <w:szCs w:val="20"/>
    </w:rPr>
  </w:style>
  <w:style w:type="paragraph" w:customStyle="1" w:styleId="19">
    <w:name w:val="Plain Text"/>
    <w:basedOn w:val="1"/>
    <w:qFormat/>
    <w:uiPriority w:val="0"/>
    <w:rPr>
      <w:rFonts w:ascii="宋体" w:hAnsi="Courier New" w:cs="Courier New"/>
      <w:kern w:val="2"/>
      <w:sz w:val="21"/>
      <w:szCs w:val="21"/>
    </w:rPr>
  </w:style>
  <w:style w:type="paragraph" w:customStyle="1" w:styleId="20">
    <w:name w:val="文一"/>
    <w:basedOn w:val="1"/>
    <w:qFormat/>
    <w:uiPriority w:val="0"/>
    <w:pPr>
      <w:topLinePunct/>
      <w:adjustRightInd w:val="0"/>
      <w:snapToGrid w:val="0"/>
      <w:spacing w:line="360" w:lineRule="auto"/>
      <w:ind w:firstLine="200" w:firstLineChars="200"/>
    </w:pPr>
    <w:rPr>
      <w:rFonts w:ascii="Times New Roman" w:hAnsi="Times New Roman" w:eastAsia="楷体_GB2312"/>
      <w:snapToGrid w:val="0"/>
      <w:spacing w:val="4"/>
      <w:kern w:val="0"/>
      <w:sz w:val="24"/>
    </w:rPr>
  </w:style>
  <w:style w:type="paragraph" w:customStyle="1" w:styleId="2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2">
    <w:name w:val="No Spacing"/>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24438</Words>
  <Characters>24903</Characters>
  <Lines>0</Lines>
  <Paragraphs>0</Paragraphs>
  <TotalTime>0</TotalTime>
  <ScaleCrop>false</ScaleCrop>
  <LinksUpToDate>false</LinksUpToDate>
  <CharactersWithSpaces>27385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2023-01-09T08:33:00Z</dcterms:created>
  <dc:creator>布瓜</dc:creator>
  <cp:lastModifiedBy>布瓜</cp:lastModifiedBy>
  <dcterms:modified xsi:type="dcterms:W3CDTF">2023-06-13T09:23:24Z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3A257FB7B90543C2B9308396F886749D</vt:lpwstr>
  </property>
</Properties>
</file>