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41410">
      <w:pPr>
        <w:pStyle w:val="3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</w:rPr>
        <w:t>南医三院骨科宣传片制作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需求</w:t>
      </w:r>
    </w:p>
    <w:p w14:paraId="1343C933">
      <w:pPr>
        <w:pStyle w:val="2"/>
        <w:snapToGrid/>
        <w:spacing w:line="360" w:lineRule="auto"/>
        <w:ind w:lef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项目概述：</w:t>
      </w:r>
    </w:p>
    <w:p w14:paraId="25DEA720">
      <w:pPr>
        <w:snapToGrid/>
        <w:spacing w:line="360" w:lineRule="auto"/>
        <w:ind w:left="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我院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南方医科大学第三附属医院）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计划制作一部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有质感的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骨科宣传片，旨在展示骨科的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水平、先进设备、优秀团队及典型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病例等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，以提升医院品牌形象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骨科影响力。该宣传片将在多种场合使用，包括医院官网、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视频号、抖音等新媒体及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学术会议、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交流合作等线下活动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。</w:t>
      </w:r>
    </w:p>
    <w:p w14:paraId="0B48A7BC">
      <w:pPr>
        <w:pStyle w:val="2"/>
        <w:snapToGrid/>
        <w:spacing w:line="360" w:lineRule="auto"/>
        <w:ind w:lef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项目要求：</w:t>
      </w:r>
    </w:p>
    <w:p w14:paraId="2D988697">
      <w:pPr>
        <w:numPr>
          <w:ilvl w:val="0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宣传片时长：</w:t>
      </w:r>
    </w:p>
    <w:p w14:paraId="5C811DDE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全片时长：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分钟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。</w:t>
      </w:r>
    </w:p>
    <w:p w14:paraId="4488B2F0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短视频版本：2-3分钟。</w:t>
      </w:r>
    </w:p>
    <w:p w14:paraId="2D740BB5">
      <w:pPr>
        <w:numPr>
          <w:ilvl w:val="0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内容要求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  <w:lang w:val="en-US" w:eastAsia="zh-CN"/>
        </w:rPr>
        <w:t>不限于以下内容）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：</w:t>
      </w:r>
    </w:p>
    <w:p w14:paraId="09CE0057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医院骨科简介：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包括医院骨科的发展历史、技术优势、学科建设及临床成果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。</w:t>
      </w:r>
    </w:p>
    <w:p w14:paraId="733EFABD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  <w:lang w:val="en-US" w:eastAsia="zh-CN"/>
        </w:rPr>
        <w:t>科研成果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展示：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展示科室的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科研成果和领先水平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。</w:t>
      </w:r>
    </w:p>
    <w:p w14:paraId="29BBE754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专家团队：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重点介绍骨科专家团队，展示团队的学术成果与临床经验。</w:t>
      </w:r>
    </w:p>
    <w:p w14:paraId="51A06FF8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未来展望：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描述骨科未来的发展方向及创新计划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。</w:t>
      </w:r>
    </w:p>
    <w:p w14:paraId="10B749B2">
      <w:pPr>
        <w:numPr>
          <w:ilvl w:val="0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风格与品质要求：</w:t>
      </w:r>
    </w:p>
    <w:p w14:paraId="0CD96027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整体风格：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高端、现代、专业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有质感，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视觉效果需体现医院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在骨科方面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的领先地位与权威性。</w:t>
      </w:r>
    </w:p>
    <w:p w14:paraId="4FFCFAF1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拍摄质量：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采用4K高清拍摄，确保画面清晰度和细节表现力。</w:t>
      </w:r>
    </w:p>
    <w:p w14:paraId="184E2198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后期制作：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高品质的剪辑、配音、配乐及特效处理。要求特效与动画部分需要清晰易懂，符合医学科普的要求。</w:t>
      </w:r>
    </w:p>
    <w:p w14:paraId="0C6CA3B6">
      <w:pPr>
        <w:numPr>
          <w:ilvl w:val="0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技术要求：</w:t>
      </w:r>
    </w:p>
    <w:p w14:paraId="7E13FC69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拍摄设备：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使用专业级别的4K摄像设备，需配备稳定器、轨道车、收音、航拍设备等。</w:t>
      </w:r>
    </w:p>
    <w:p w14:paraId="2AA9244D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灯光设备：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采用高品质、可调节的LED专业灯光设备，确保拍摄场景中的光线均匀柔和，重点部位亮度充足，无影效果，特别是在手术室、设备展示等场景中体现出最佳的画面质感。</w:t>
      </w:r>
    </w:p>
    <w:p w14:paraId="69ABFA00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脚本撰写：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需具备专业的脚本撰写能力，撰写符合宣传片目标的详细脚本，确保故事线清晰、重点突出、内容流畅。</w:t>
      </w:r>
    </w:p>
    <w:p w14:paraId="37E4C925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分镜设计：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具备专业的分镜设计能力，能够将脚本中的每个场景具体化，提供视觉化的分镜头脚本，以确保拍摄过程高效、画面构图合理，达到预期的宣传效果。</w:t>
      </w:r>
    </w:p>
    <w:p w14:paraId="2C707924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后期制作：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使用行业领先的后期制作软件，确保最终成品无瑕疵。</w:t>
      </w:r>
    </w:p>
    <w:p w14:paraId="14E02307">
      <w:pPr>
        <w:numPr>
          <w:ilvl w:val="0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要求：</w:t>
      </w:r>
    </w:p>
    <w:p w14:paraId="77F3CB5A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资质要求：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投标方需具备医疗类视频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拍摄、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制作经验，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  <w:lang w:val="en-US" w:eastAsia="zh-CN"/>
        </w:rPr>
        <w:t>有和省级三甲医院合作的经历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>并提供相关成功案例。</w:t>
      </w:r>
    </w:p>
    <w:p w14:paraId="7AEEF9F4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技术方案：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提交详细的制作方案，包括创意构思、拍摄计划、后期制作流程等。</w:t>
      </w:r>
    </w:p>
    <w:p w14:paraId="44AEF860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时间进度：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明确项目的各阶段进度安排，整体项目周期不超过两个月。</w:t>
      </w:r>
    </w:p>
    <w:p w14:paraId="25723FBF">
      <w:pPr>
        <w:numPr>
          <w:ilvl w:val="1"/>
          <w:numId w:val="1"/>
        </w:numPr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28"/>
          <w:szCs w:val="28"/>
          <w:u w:val="none"/>
        </w:rPr>
        <w:t>报价要求：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szCs w:val="28"/>
          <w:u w:val="none"/>
        </w:rPr>
        <w:t xml:space="preserve"> 提交详细的报价方案，包括拍摄、设备型号、后期制作及其他相关费用。</w:t>
      </w: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7B1AAD-02D5-42BB-A871-60B91881A8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E5C79A9-A731-4EBB-9920-42AC138034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A0FEC8-32AB-4FB0-9F3F-10558AE8308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Chars="200" w:hanging="336"/>
      </w:pPr>
    </w:lvl>
    <w:lvl w:ilvl="2" w:tentative="0">
      <w:start w:val="1"/>
      <w:numFmt w:val="lowerRoman"/>
      <w:lvlText w:val="%3."/>
      <w:lvlJc w:val="left"/>
      <w:pPr>
        <w:ind w:leftChars="400" w:hanging="336"/>
      </w:pPr>
    </w:lvl>
    <w:lvl w:ilvl="3" w:tentative="0">
      <w:start w:val="1"/>
      <w:numFmt w:val="decimal"/>
      <w:lvlText w:val="%4."/>
      <w:lvlJc w:val="left"/>
      <w:pPr>
        <w:ind w:leftChars="600" w:firstLine="0"/>
      </w:pPr>
    </w:lvl>
    <w:lvl w:ilvl="4" w:tentative="0">
      <w:start w:val="1"/>
      <w:numFmt w:val="lowerLetter"/>
      <w:lvlText w:val="%5."/>
      <w:lvlJc w:val="left"/>
      <w:pPr>
        <w:ind w:leftChars="800" w:hanging="336"/>
      </w:pPr>
    </w:lvl>
    <w:lvl w:ilvl="5" w:tentative="0">
      <w:start w:val="1"/>
      <w:numFmt w:val="lowerRoman"/>
      <w:lvlText w:val="%6."/>
      <w:lvlJc w:val="left"/>
      <w:pPr>
        <w:ind w:leftChars="1000" w:hanging="336"/>
      </w:pPr>
    </w:lvl>
    <w:lvl w:ilvl="6" w:tentative="0">
      <w:start w:val="1"/>
      <w:numFmt w:val="decimal"/>
      <w:lvlText w:val="%7."/>
      <w:lvlJc w:val="left"/>
      <w:pPr>
        <w:ind w:leftChars="1200" w:firstLine="0"/>
      </w:pPr>
    </w:lvl>
    <w:lvl w:ilvl="7" w:tentative="0">
      <w:start w:val="1"/>
      <w:numFmt w:val="lowerLetter"/>
      <w:lvlText w:val="%8."/>
      <w:lvlJc w:val="left"/>
      <w:pPr>
        <w:ind w:leftChars="1400" w:hanging="336"/>
      </w:pPr>
    </w:lvl>
    <w:lvl w:ilvl="8" w:tentative="0">
      <w:start w:val="1"/>
      <w:numFmt w:val="lowerRoman"/>
      <w:lvlText w:val="%9."/>
      <w:lvlJc w:val="left"/>
      <w:pPr>
        <w:ind w:leftChars="1600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ZhYWZiMTVhZDU1MmUzYjY0NmMwNDc5YTNiYmQifQ=="/>
  </w:docVars>
  <w:rsids>
    <w:rsidRoot w:val="00000000"/>
    <w:rsid w:val="27FC30EB"/>
    <w:rsid w:val="35FE4236"/>
    <w:rsid w:val="3BEE51A7"/>
    <w:rsid w:val="40C81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886</Words>
  <Characters>894</Characters>
  <TotalTime>11</TotalTime>
  <ScaleCrop>false</ScaleCrop>
  <LinksUpToDate>false</LinksUpToDate>
  <CharactersWithSpaces>911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2024-08-29T10:39:00Z</dcterms:created>
  <dc:creator>Administrator</dc:creator>
  <cp:lastModifiedBy>Huiyu</cp:lastModifiedBy>
  <dcterms:modified xsi:type="dcterms:W3CDTF">2024-09-03T00:12:38Z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0F2A4BD8399E4AAF819FC15D915C7D20_13</vt:lpwstr>
  </property>
</Properties>
</file>